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DE9C" w14:textId="77777777" w:rsidR="00E15B0D" w:rsidRDefault="00E15B0D" w:rsidP="00E15B0D">
      <w:pPr>
        <w:jc w:val="center"/>
        <w:rPr>
          <w:b/>
          <w:bCs/>
          <w:color w:val="0070C0"/>
          <w:sz w:val="34"/>
          <w:szCs w:val="34"/>
          <w:lang w:val="en-GB"/>
        </w:rPr>
      </w:pPr>
    </w:p>
    <w:p w14:paraId="5D8E257A" w14:textId="7426948D" w:rsidR="00E15B0D" w:rsidRPr="00902216" w:rsidRDefault="00E15B0D" w:rsidP="00E15B0D">
      <w:pPr>
        <w:jc w:val="center"/>
        <w:rPr>
          <w:b/>
          <w:bCs/>
          <w:color w:val="0070C0"/>
          <w:sz w:val="34"/>
          <w:szCs w:val="34"/>
          <w:lang w:val="en-GB"/>
        </w:rPr>
      </w:pPr>
      <w:r w:rsidRPr="00902216">
        <w:rPr>
          <w:b/>
          <w:bCs/>
          <w:color w:val="0070C0"/>
          <w:sz w:val="34"/>
          <w:szCs w:val="34"/>
          <w:lang w:val="en-GB"/>
        </w:rPr>
        <w:t>Eastern Partnership SME Competitiveness and Inclusion ("EaP SMECI") Programme</w:t>
      </w:r>
    </w:p>
    <w:p w14:paraId="0934CA66" w14:textId="77777777" w:rsidR="004F2457" w:rsidRDefault="004F2457" w:rsidP="00962383">
      <w:pPr>
        <w:jc w:val="center"/>
        <w:rPr>
          <w:b/>
          <w:bCs/>
          <w:caps/>
          <w:color w:val="000000"/>
          <w:sz w:val="40"/>
          <w:szCs w:val="40"/>
        </w:rPr>
      </w:pPr>
    </w:p>
    <w:p w14:paraId="494569B2" w14:textId="77777777" w:rsidR="00962383" w:rsidRPr="00E15B0D" w:rsidRDefault="00962383" w:rsidP="00962383">
      <w:pPr>
        <w:jc w:val="center"/>
        <w:rPr>
          <w:b/>
          <w:bCs/>
          <w:caps/>
          <w:color w:val="0070C0"/>
          <w:sz w:val="40"/>
          <w:szCs w:val="40"/>
        </w:rPr>
      </w:pPr>
      <w:r w:rsidRPr="00E15B0D">
        <w:rPr>
          <w:b/>
          <w:bCs/>
          <w:caps/>
          <w:color w:val="0070C0"/>
          <w:sz w:val="40"/>
          <w:szCs w:val="40"/>
        </w:rPr>
        <w:t>APPLICATION FORM</w:t>
      </w:r>
      <w:r w:rsidR="00320078" w:rsidRPr="00E15B0D">
        <w:rPr>
          <w:b/>
          <w:bCs/>
          <w:caps/>
          <w:color w:val="0070C0"/>
          <w:sz w:val="40"/>
          <w:szCs w:val="40"/>
        </w:rPr>
        <w:t xml:space="preserve"> - LET</w:t>
      </w:r>
    </w:p>
    <w:p w14:paraId="70D159F9" w14:textId="77777777" w:rsidR="00E15B0D" w:rsidRDefault="00E15B0D" w:rsidP="00E15B0D">
      <w:pPr>
        <w:jc w:val="both"/>
        <w:rPr>
          <w:rFonts w:cs="Arial"/>
          <w:b/>
          <w:bCs/>
          <w:color w:val="0070C0"/>
          <w:szCs w:val="20"/>
          <w:lang w:val="en-GB"/>
        </w:rPr>
      </w:pPr>
    </w:p>
    <w:p w14:paraId="41D83229" w14:textId="0A079B0F" w:rsidR="00E15B0D" w:rsidRPr="00E15B0D" w:rsidRDefault="00E15B0D" w:rsidP="00E15B0D">
      <w:pPr>
        <w:jc w:val="both"/>
        <w:rPr>
          <w:rFonts w:cs="Arial"/>
          <w:b/>
          <w:bCs/>
          <w:color w:val="0070C0"/>
          <w:szCs w:val="20"/>
          <w:lang w:val="en-GB"/>
        </w:rPr>
      </w:pPr>
      <w:r w:rsidRPr="00E15B0D">
        <w:rPr>
          <w:rFonts w:cs="Arial"/>
          <w:b/>
          <w:bCs/>
          <w:color w:val="0070C0"/>
          <w:szCs w:val="20"/>
          <w:lang w:val="en-GB"/>
        </w:rPr>
        <w:t xml:space="preserve">Important </w:t>
      </w:r>
      <w:r w:rsidR="00340A81">
        <w:rPr>
          <w:rFonts w:cs="Arial"/>
          <w:b/>
          <w:bCs/>
          <w:color w:val="0070C0"/>
          <w:szCs w:val="20"/>
          <w:lang w:val="en-GB"/>
        </w:rPr>
        <w:t>notice</w:t>
      </w:r>
      <w:r w:rsidRPr="00E15B0D">
        <w:rPr>
          <w:rFonts w:cs="Arial"/>
          <w:b/>
          <w:bCs/>
          <w:color w:val="0070C0"/>
          <w:szCs w:val="20"/>
          <w:lang w:val="en-GB"/>
        </w:rPr>
        <w:t xml:space="preserve"> regarding the payment of an investment incentive (grant):</w:t>
      </w:r>
    </w:p>
    <w:p w14:paraId="1E091AF3" w14:textId="4B41E989" w:rsidR="00E15B0D" w:rsidRPr="00E15B0D" w:rsidRDefault="00E15B0D" w:rsidP="00E15B0D">
      <w:pPr>
        <w:jc w:val="both"/>
        <w:rPr>
          <w:rFonts w:cs="Arial"/>
          <w:color w:val="0070C0"/>
          <w:szCs w:val="20"/>
          <w:lang w:val="en-GB"/>
        </w:rPr>
      </w:pPr>
      <w:r w:rsidRPr="00E15B0D">
        <w:rPr>
          <w:rFonts w:cs="Arial"/>
          <w:color w:val="0070C0"/>
          <w:szCs w:val="20"/>
          <w:lang w:val="en-GB"/>
        </w:rPr>
        <w:t xml:space="preserve">The grant </w:t>
      </w:r>
      <w:r>
        <w:rPr>
          <w:rFonts w:cs="Arial"/>
          <w:color w:val="0070C0"/>
          <w:szCs w:val="20"/>
          <w:lang w:val="en-GB"/>
        </w:rPr>
        <w:t xml:space="preserve">amount </w:t>
      </w:r>
      <w:r w:rsidRPr="00E15B0D">
        <w:rPr>
          <w:rFonts w:cs="Arial"/>
          <w:color w:val="0070C0"/>
          <w:szCs w:val="20"/>
          <w:lang w:val="en-GB"/>
        </w:rPr>
        <w:t xml:space="preserve">will be determined by the Verification Consultant (VC) through verification at the final stage of project implementation. In case of successful verification, the estimated amount of the grant for </w:t>
      </w:r>
      <w:r>
        <w:rPr>
          <w:rFonts w:cs="Arial"/>
          <w:color w:val="0070C0"/>
          <w:szCs w:val="20"/>
          <w:lang w:val="en-GB"/>
        </w:rPr>
        <w:t>LET</w:t>
      </w:r>
      <w:r w:rsidRPr="00E15B0D">
        <w:rPr>
          <w:rFonts w:cs="Arial"/>
          <w:color w:val="0070C0"/>
          <w:szCs w:val="20"/>
          <w:lang w:val="en-GB"/>
        </w:rPr>
        <w:t xml:space="preserve"> projects </w:t>
      </w:r>
      <w:r>
        <w:rPr>
          <w:rFonts w:cs="Arial"/>
          <w:color w:val="0070C0"/>
          <w:szCs w:val="20"/>
          <w:lang w:val="en-GB"/>
        </w:rPr>
        <w:t>equals</w:t>
      </w:r>
      <w:r w:rsidRPr="00E15B0D">
        <w:rPr>
          <w:rFonts w:cs="Arial"/>
          <w:color w:val="0070C0"/>
          <w:szCs w:val="20"/>
          <w:lang w:val="en-GB"/>
        </w:rPr>
        <w:t xml:space="preserve"> 10% of the loan amount. If the final </w:t>
      </w:r>
      <w:r>
        <w:rPr>
          <w:rFonts w:cs="Arial"/>
          <w:color w:val="0070C0"/>
          <w:szCs w:val="20"/>
          <w:lang w:val="en-GB"/>
        </w:rPr>
        <w:t>amount</w:t>
      </w:r>
      <w:r w:rsidRPr="00E15B0D">
        <w:rPr>
          <w:rFonts w:cs="Arial"/>
          <w:color w:val="0070C0"/>
          <w:szCs w:val="20"/>
          <w:lang w:val="en-GB"/>
        </w:rPr>
        <w:t xml:space="preserve"> of investment costs (excluding VAT) </w:t>
      </w:r>
      <w:r>
        <w:rPr>
          <w:rFonts w:cs="Arial"/>
          <w:color w:val="0070C0"/>
          <w:szCs w:val="20"/>
          <w:lang w:val="en-GB"/>
        </w:rPr>
        <w:t>is</w:t>
      </w:r>
      <w:r w:rsidRPr="00E15B0D">
        <w:rPr>
          <w:rFonts w:cs="Arial"/>
          <w:color w:val="0070C0"/>
          <w:szCs w:val="20"/>
          <w:lang w:val="en-GB"/>
        </w:rPr>
        <w:t xml:space="preserve"> lower than the approved amount of the loan, the</w:t>
      </w:r>
      <w:r>
        <w:rPr>
          <w:rFonts w:cs="Arial"/>
          <w:color w:val="0070C0"/>
          <w:szCs w:val="20"/>
          <w:lang w:val="en-GB"/>
        </w:rPr>
        <w:t xml:space="preserve"> </w:t>
      </w:r>
      <w:r w:rsidRPr="00E15B0D">
        <w:rPr>
          <w:rFonts w:cs="Arial"/>
          <w:color w:val="0070C0"/>
          <w:szCs w:val="20"/>
          <w:lang w:val="en-GB"/>
        </w:rPr>
        <w:t xml:space="preserve">grant </w:t>
      </w:r>
      <w:r>
        <w:rPr>
          <w:rFonts w:cs="Arial"/>
          <w:color w:val="0070C0"/>
          <w:szCs w:val="20"/>
          <w:lang w:val="en-GB"/>
        </w:rPr>
        <w:t xml:space="preserve">amount </w:t>
      </w:r>
      <w:r w:rsidRPr="00E15B0D">
        <w:rPr>
          <w:rFonts w:cs="Arial"/>
          <w:color w:val="0070C0"/>
          <w:szCs w:val="20"/>
          <w:lang w:val="en-GB"/>
        </w:rPr>
        <w:t>will be reduced accordingly.</w:t>
      </w:r>
    </w:p>
    <w:p w14:paraId="5E5B9DC3" w14:textId="2C9A2931" w:rsidR="00E15B0D" w:rsidRPr="00E15B0D" w:rsidRDefault="00E15B0D" w:rsidP="00E15B0D">
      <w:pPr>
        <w:jc w:val="both"/>
        <w:rPr>
          <w:rFonts w:cs="Arial"/>
          <w:color w:val="0070C0"/>
          <w:szCs w:val="20"/>
          <w:lang w:val="en-GB"/>
        </w:rPr>
      </w:pPr>
      <w:r w:rsidRPr="00E15B0D">
        <w:rPr>
          <w:rFonts w:cs="Arial"/>
          <w:b/>
          <w:bCs/>
          <w:color w:val="0070C0"/>
          <w:szCs w:val="20"/>
          <w:u w:val="single"/>
          <w:lang w:val="en-GB"/>
        </w:rPr>
        <w:t xml:space="preserve">Only those expenses that will be incurred after the date of conclusion of the </w:t>
      </w:r>
      <w:r>
        <w:rPr>
          <w:rFonts w:cs="Arial"/>
          <w:b/>
          <w:bCs/>
          <w:color w:val="0070C0"/>
          <w:szCs w:val="20"/>
          <w:u w:val="single"/>
          <w:lang w:val="en-GB"/>
        </w:rPr>
        <w:t>loan</w:t>
      </w:r>
      <w:r w:rsidRPr="00E15B0D">
        <w:rPr>
          <w:rFonts w:cs="Arial"/>
          <w:b/>
          <w:bCs/>
          <w:color w:val="0070C0"/>
          <w:szCs w:val="20"/>
          <w:u w:val="single"/>
          <w:lang w:val="en-GB"/>
        </w:rPr>
        <w:t xml:space="preserve"> agreement between you and the Partner Financial Institution (PF</w:t>
      </w:r>
      <w:r>
        <w:rPr>
          <w:rFonts w:cs="Arial"/>
          <w:b/>
          <w:bCs/>
          <w:color w:val="0070C0"/>
          <w:szCs w:val="20"/>
          <w:u w:val="single"/>
          <w:lang w:val="en-GB"/>
        </w:rPr>
        <w:t>I</w:t>
      </w:r>
      <w:r w:rsidRPr="00E15B0D">
        <w:rPr>
          <w:rFonts w:cs="Arial"/>
          <w:b/>
          <w:bCs/>
          <w:color w:val="0070C0"/>
          <w:szCs w:val="20"/>
          <w:u w:val="single"/>
          <w:lang w:val="en-GB"/>
        </w:rPr>
        <w:t>) will be financed</w:t>
      </w:r>
      <w:r w:rsidRPr="00E15B0D">
        <w:rPr>
          <w:rFonts w:cs="Arial"/>
          <w:color w:val="0070C0"/>
          <w:szCs w:val="20"/>
          <w:lang w:val="en-GB"/>
        </w:rPr>
        <w:t>.</w:t>
      </w:r>
    </w:p>
    <w:p w14:paraId="02F64EC2" w14:textId="2158D19F" w:rsidR="00E15B0D" w:rsidRDefault="00E15B0D" w:rsidP="00E15B0D">
      <w:pPr>
        <w:jc w:val="both"/>
        <w:rPr>
          <w:rFonts w:cs="Arial"/>
          <w:color w:val="0070C0"/>
          <w:szCs w:val="20"/>
          <w:lang w:val="en-GB"/>
        </w:rPr>
      </w:pPr>
      <w:r w:rsidRPr="00E15B0D">
        <w:rPr>
          <w:rFonts w:cs="Arial"/>
          <w:color w:val="0070C0"/>
          <w:szCs w:val="20"/>
          <w:lang w:val="en-GB"/>
        </w:rPr>
        <w:t xml:space="preserve">To start the verification procedure after purchasing the equipment, you should provide the </w:t>
      </w:r>
      <w:r>
        <w:rPr>
          <w:rFonts w:cs="Arial"/>
          <w:color w:val="0070C0"/>
          <w:szCs w:val="20"/>
          <w:lang w:val="en-GB"/>
        </w:rPr>
        <w:t>PFI</w:t>
      </w:r>
      <w:r w:rsidRPr="00E15B0D">
        <w:rPr>
          <w:rFonts w:cs="Arial"/>
          <w:color w:val="0070C0"/>
          <w:szCs w:val="20"/>
          <w:lang w:val="en-GB"/>
        </w:rPr>
        <w:t xml:space="preserve"> with the following documents regarding your investment:</w:t>
      </w:r>
    </w:p>
    <w:p w14:paraId="3B52BDDB" w14:textId="47E9FF75"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purchase contract or other documents confirming purchase</w:t>
      </w:r>
      <w:r>
        <w:rPr>
          <w:rFonts w:cs="Arial"/>
          <w:color w:val="0070C0"/>
          <w:szCs w:val="20"/>
          <w:lang w:val="en-GB"/>
        </w:rPr>
        <w:t xml:space="preserve"> of the</w:t>
      </w:r>
      <w:r w:rsidRPr="00E15B0D">
        <w:rPr>
          <w:rFonts w:cs="Arial"/>
          <w:color w:val="0070C0"/>
          <w:szCs w:val="20"/>
          <w:lang w:val="en-GB"/>
        </w:rPr>
        <w:t xml:space="preserve"> equipment;</w:t>
      </w:r>
    </w:p>
    <w:p w14:paraId="704A536C" w14:textId="1A7B9AF9"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invoices related to financed purchases;</w:t>
      </w:r>
    </w:p>
    <w:p w14:paraId="6E6F4068" w14:textId="0ACFEC35"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payment orders according to the provided invoices;</w:t>
      </w:r>
    </w:p>
    <w:p w14:paraId="0BC2D83B" w14:textId="17F0EFAF"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 xml:space="preserve">completed </w:t>
      </w:r>
      <w:r>
        <w:rPr>
          <w:rFonts w:cs="Arial"/>
          <w:color w:val="0070C0"/>
          <w:szCs w:val="20"/>
          <w:lang w:val="en-GB"/>
        </w:rPr>
        <w:t>Investment Incentive Request Form (IIRF)</w:t>
      </w:r>
      <w:r w:rsidRPr="00E15B0D">
        <w:rPr>
          <w:rFonts w:cs="Arial"/>
          <w:color w:val="0070C0"/>
          <w:szCs w:val="20"/>
          <w:lang w:val="en-GB"/>
        </w:rPr>
        <w:t>.</w:t>
      </w:r>
    </w:p>
    <w:p w14:paraId="0FDA9A89" w14:textId="5F7F5651" w:rsidR="00E15B0D" w:rsidRPr="00E15B0D" w:rsidRDefault="00E15B0D" w:rsidP="00C516B7">
      <w:pPr>
        <w:jc w:val="both"/>
        <w:rPr>
          <w:rFonts w:cs="Arial"/>
          <w:b/>
          <w:bCs/>
          <w:color w:val="0070C0"/>
          <w:szCs w:val="20"/>
          <w:u w:val="single"/>
          <w:lang w:val="en-GB"/>
        </w:rPr>
      </w:pPr>
      <w:r w:rsidRPr="00E15B0D">
        <w:rPr>
          <w:rFonts w:cs="Arial"/>
          <w:b/>
          <w:bCs/>
          <w:color w:val="0070C0"/>
          <w:szCs w:val="20"/>
          <w:u w:val="single"/>
          <w:lang w:val="en-GB"/>
        </w:rPr>
        <w:t xml:space="preserve">The maximum AGGREGATE amount of financing that can be provided to each borrower OR a group of related borrowers (under common ownership and/or control) under the EBRD EU4BUSINESS Credit Line by one or more Partner Financial Institutions cannot exceed the equivalent of three million euros. If this limit is exceeded, the grant will not be paid </w:t>
      </w:r>
      <w:r>
        <w:rPr>
          <w:rFonts w:cs="Arial"/>
          <w:b/>
          <w:bCs/>
          <w:color w:val="0070C0"/>
          <w:szCs w:val="20"/>
          <w:u w:val="single"/>
          <w:lang w:val="en-GB"/>
        </w:rPr>
        <w:t xml:space="preserve">in relation to the loan </w:t>
      </w:r>
      <w:r w:rsidRPr="00E15B0D">
        <w:rPr>
          <w:rFonts w:cs="Arial"/>
          <w:b/>
          <w:bCs/>
          <w:color w:val="0070C0"/>
          <w:szCs w:val="20"/>
          <w:u w:val="single"/>
          <w:lang w:val="en-GB"/>
        </w:rPr>
        <w:t>amount exce</w:t>
      </w:r>
      <w:r>
        <w:rPr>
          <w:rFonts w:cs="Arial"/>
          <w:b/>
          <w:bCs/>
          <w:color w:val="0070C0"/>
          <w:szCs w:val="20"/>
          <w:u w:val="single"/>
          <w:lang w:val="en-GB"/>
        </w:rPr>
        <w:t>eding this limit</w:t>
      </w:r>
      <w:r w:rsidRPr="00E15B0D">
        <w:rPr>
          <w:rFonts w:cs="Arial"/>
          <w:b/>
          <w:bCs/>
          <w:color w:val="0070C0"/>
          <w:szCs w:val="20"/>
          <w:u w:val="single"/>
          <w:lang w:val="en-GB"/>
        </w:rPr>
        <w:t>.</w:t>
      </w:r>
    </w:p>
    <w:p w14:paraId="12AECB68" w14:textId="77777777" w:rsidR="00E15B0D" w:rsidRDefault="00E15B0D" w:rsidP="00C516B7">
      <w:pPr>
        <w:jc w:val="both"/>
        <w:rPr>
          <w:rFonts w:cs="Arial"/>
          <w:color w:val="0070C0"/>
          <w:szCs w:val="20"/>
          <w:lang w:val="en-GB"/>
        </w:rPr>
      </w:pPr>
    </w:p>
    <w:p w14:paraId="0FF829D8" w14:textId="331F5497" w:rsidR="00312F48" w:rsidRPr="00E15B0D" w:rsidRDefault="00312F48" w:rsidP="00C516B7">
      <w:pPr>
        <w:jc w:val="both"/>
        <w:rPr>
          <w:rFonts w:cs="Arial"/>
          <w:color w:val="0070C0"/>
          <w:szCs w:val="20"/>
          <w:lang w:val="en-GB"/>
        </w:rPr>
      </w:pPr>
      <w:r w:rsidRPr="00E15B0D">
        <w:rPr>
          <w:rFonts w:cs="Arial"/>
          <w:color w:val="0070C0"/>
          <w:szCs w:val="20"/>
          <w:lang w:val="en-GB"/>
        </w:rPr>
        <w:t>If you have any question</w:t>
      </w:r>
      <w:r w:rsidR="00E15B0D">
        <w:rPr>
          <w:rFonts w:cs="Arial"/>
          <w:color w:val="0070C0"/>
          <w:szCs w:val="20"/>
          <w:lang w:val="en-GB"/>
        </w:rPr>
        <w:t>s</w:t>
      </w:r>
      <w:r w:rsidRPr="00E15B0D">
        <w:rPr>
          <w:rFonts w:cs="Arial"/>
          <w:color w:val="0070C0"/>
          <w:szCs w:val="20"/>
          <w:lang w:val="en-GB"/>
        </w:rPr>
        <w:t xml:space="preserve"> or need assistance please contact:</w:t>
      </w:r>
      <w:r w:rsidR="00C516B7" w:rsidRPr="00E15B0D">
        <w:rPr>
          <w:rFonts w:cs="Arial"/>
          <w:color w:val="0070C0"/>
          <w:szCs w:val="20"/>
          <w:lang w:val="en-GB"/>
        </w:rPr>
        <w:t xml:space="preserve">  </w:t>
      </w:r>
    </w:p>
    <w:p w14:paraId="3E6A046F" w14:textId="77777777" w:rsidR="00425B80" w:rsidRPr="00E15B0D" w:rsidRDefault="0085736D" w:rsidP="00C516B7">
      <w:pPr>
        <w:ind w:left="720"/>
        <w:jc w:val="both"/>
        <w:rPr>
          <w:rFonts w:cs="Arial"/>
          <w:b/>
          <w:color w:val="0070C0"/>
          <w:szCs w:val="20"/>
          <w:lang w:val="en-GB"/>
        </w:rPr>
      </w:pPr>
      <w:r w:rsidRPr="00E15B0D">
        <w:rPr>
          <w:rFonts w:cs="Arial"/>
          <w:b/>
          <w:color w:val="0070C0"/>
          <w:szCs w:val="20"/>
          <w:lang w:val="en-GB"/>
        </w:rPr>
        <w:t>EU4BUSINESS EBRD Credit Line</w:t>
      </w:r>
    </w:p>
    <w:p w14:paraId="0A4A82D4" w14:textId="77777777" w:rsidR="00D2548B" w:rsidRPr="00E15B0D" w:rsidRDefault="00C22F6A" w:rsidP="00C22F6A">
      <w:pPr>
        <w:ind w:left="720"/>
        <w:jc w:val="both"/>
        <w:rPr>
          <w:color w:val="0070C0"/>
          <w:lang w:val="en-GB"/>
        </w:rPr>
      </w:pPr>
      <w:r w:rsidRPr="00E15B0D">
        <w:rPr>
          <w:color w:val="0070C0"/>
          <w:lang w:val="en-GB"/>
        </w:rPr>
        <w:t xml:space="preserve">Email: </w:t>
      </w:r>
      <w:r w:rsidRPr="00E15B0D">
        <w:rPr>
          <w:color w:val="0070C0"/>
          <w:lang w:val="en-GB"/>
        </w:rPr>
        <w:tab/>
      </w:r>
      <w:hyperlink r:id="rId8" w:history="1">
        <w:r w:rsidRPr="00E15B0D">
          <w:rPr>
            <w:rStyle w:val="Hyperlink"/>
            <w:color w:val="0070C0"/>
            <w:lang w:val="en-GB"/>
          </w:rPr>
          <w:t>info.</w:t>
        </w:r>
        <w:r w:rsidRPr="00E15B0D">
          <w:rPr>
            <w:rStyle w:val="Hyperlink"/>
            <w:rFonts w:cs="Arial"/>
            <w:color w:val="0070C0"/>
            <w:sz w:val="19"/>
            <w:szCs w:val="19"/>
            <w:lang w:val="en-GB"/>
          </w:rPr>
          <w:t>Ukraine</w:t>
        </w:r>
        <w:r w:rsidRPr="00E15B0D">
          <w:rPr>
            <w:rStyle w:val="Hyperlink"/>
            <w:color w:val="0070C0"/>
            <w:lang w:val="en-GB"/>
          </w:rPr>
          <w:t>@eu4business-ebrdcreditline.com</w:t>
        </w:r>
      </w:hyperlink>
    </w:p>
    <w:p w14:paraId="0B21E1AF" w14:textId="77777777" w:rsidR="00037549" w:rsidRPr="00E15B0D" w:rsidRDefault="00425B80">
      <w:pPr>
        <w:spacing w:after="0" w:line="240" w:lineRule="auto"/>
        <w:rPr>
          <w:color w:val="0070C0"/>
        </w:rPr>
      </w:pPr>
      <w:r w:rsidRPr="00E15B0D">
        <w:rPr>
          <w:color w:val="0070C0"/>
        </w:rPr>
        <w:br w:type="page"/>
      </w:r>
    </w:p>
    <w:p w14:paraId="65778A1C" w14:textId="77777777" w:rsidR="006222E0" w:rsidRPr="00E15B0D" w:rsidRDefault="0001447D" w:rsidP="000A6B51">
      <w:pPr>
        <w:pStyle w:val="Heading2"/>
        <w:rPr>
          <w:color w:val="0070C0"/>
        </w:rPr>
      </w:pPr>
      <w:r w:rsidRPr="00E15B0D">
        <w:rPr>
          <w:color w:val="0070C0"/>
        </w:rPr>
        <w:lastRenderedPageBreak/>
        <w:t xml:space="preserve">1. </w:t>
      </w:r>
      <w:r w:rsidR="007C34E8" w:rsidRPr="00E15B0D">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5"/>
      </w:tblGrid>
      <w:tr w:rsidR="00E15B0D" w:rsidRPr="00E15B0D" w14:paraId="7D92A30B" w14:textId="77777777" w:rsidTr="009D46E8">
        <w:tc>
          <w:tcPr>
            <w:tcW w:w="2376" w:type="dxa"/>
            <w:tcBorders>
              <w:top w:val="single" w:sz="4" w:space="0" w:color="auto"/>
              <w:left w:val="single" w:sz="4" w:space="0" w:color="auto"/>
              <w:bottom w:val="single" w:sz="4" w:space="0" w:color="auto"/>
              <w:right w:val="single" w:sz="4" w:space="0" w:color="auto"/>
            </w:tcBorders>
          </w:tcPr>
          <w:p w14:paraId="35FA344E" w14:textId="77777777" w:rsidR="001C379F" w:rsidRPr="00E15B0D" w:rsidRDefault="001C379F" w:rsidP="009D46E8">
            <w:pPr>
              <w:jc w:val="right"/>
              <w:rPr>
                <w:color w:val="0070C0"/>
                <w:lang w:val="en-GB"/>
              </w:rPr>
            </w:pPr>
            <w:r w:rsidRPr="00E15B0D">
              <w:rPr>
                <w:color w:val="0070C0"/>
                <w:lang w:val="en-GB"/>
              </w:rPr>
              <w:t>Name of the company</w:t>
            </w:r>
          </w:p>
        </w:tc>
        <w:tc>
          <w:tcPr>
            <w:tcW w:w="6835" w:type="dxa"/>
            <w:tcBorders>
              <w:top w:val="single" w:sz="4" w:space="0" w:color="auto"/>
              <w:left w:val="single" w:sz="4" w:space="0" w:color="auto"/>
              <w:bottom w:val="single" w:sz="4" w:space="0" w:color="auto"/>
              <w:right w:val="single" w:sz="4" w:space="0" w:color="auto"/>
            </w:tcBorders>
          </w:tcPr>
          <w:p w14:paraId="5AB56FE6" w14:textId="77777777" w:rsidR="001C379F" w:rsidRPr="00E15B0D" w:rsidRDefault="001C379F" w:rsidP="009D46E8">
            <w:pPr>
              <w:rPr>
                <w:color w:val="0070C0"/>
                <w:lang w:val="en-GB"/>
              </w:rPr>
            </w:pPr>
          </w:p>
        </w:tc>
      </w:tr>
      <w:tr w:rsidR="007A7720" w:rsidRPr="00E15B0D" w14:paraId="15F9D4CF" w14:textId="77777777" w:rsidTr="000F67C7">
        <w:tc>
          <w:tcPr>
            <w:tcW w:w="2376" w:type="dxa"/>
            <w:tcBorders>
              <w:top w:val="single" w:sz="4" w:space="0" w:color="auto"/>
              <w:left w:val="single" w:sz="4" w:space="0" w:color="auto"/>
              <w:bottom w:val="single" w:sz="4" w:space="0" w:color="auto"/>
              <w:right w:val="single" w:sz="4" w:space="0" w:color="auto"/>
            </w:tcBorders>
          </w:tcPr>
          <w:p w14:paraId="4CEE5B42" w14:textId="77777777" w:rsidR="007A7720" w:rsidRPr="00E15B0D" w:rsidRDefault="007A7720" w:rsidP="000F67C7">
            <w:pPr>
              <w:jc w:val="right"/>
              <w:rPr>
                <w:color w:val="0070C0"/>
                <w:lang w:val="en-GB"/>
              </w:rPr>
            </w:pPr>
            <w:r w:rsidRPr="00E15B0D">
              <w:rPr>
                <w:color w:val="0070C0"/>
                <w:lang w:val="en-GB"/>
              </w:rPr>
              <w:t>Address</w:t>
            </w:r>
          </w:p>
        </w:tc>
        <w:tc>
          <w:tcPr>
            <w:tcW w:w="6835" w:type="dxa"/>
            <w:tcBorders>
              <w:top w:val="single" w:sz="4" w:space="0" w:color="auto"/>
              <w:left w:val="single" w:sz="4" w:space="0" w:color="auto"/>
              <w:bottom w:val="single" w:sz="4" w:space="0" w:color="auto"/>
              <w:right w:val="single" w:sz="4" w:space="0" w:color="auto"/>
            </w:tcBorders>
          </w:tcPr>
          <w:p w14:paraId="6F2FC086" w14:textId="77777777" w:rsidR="007A7720" w:rsidRPr="00E15B0D" w:rsidRDefault="007A7720" w:rsidP="000F67C7">
            <w:pPr>
              <w:rPr>
                <w:color w:val="0070C0"/>
                <w:lang w:val="en-GB"/>
              </w:rPr>
            </w:pPr>
          </w:p>
        </w:tc>
      </w:tr>
      <w:tr w:rsidR="00E15B0D" w:rsidRPr="00E15B0D" w14:paraId="5A5AB5FF" w14:textId="77777777" w:rsidTr="009D46E8">
        <w:tc>
          <w:tcPr>
            <w:tcW w:w="2376" w:type="dxa"/>
            <w:tcBorders>
              <w:top w:val="single" w:sz="4" w:space="0" w:color="auto"/>
              <w:left w:val="single" w:sz="4" w:space="0" w:color="auto"/>
              <w:bottom w:val="single" w:sz="4" w:space="0" w:color="auto"/>
              <w:right w:val="single" w:sz="4" w:space="0" w:color="auto"/>
            </w:tcBorders>
          </w:tcPr>
          <w:p w14:paraId="7D85CAB0" w14:textId="19E2617B" w:rsidR="001C379F" w:rsidRPr="00E15B0D" w:rsidRDefault="007A7720" w:rsidP="009D46E8">
            <w:pPr>
              <w:jc w:val="right"/>
              <w:rPr>
                <w:color w:val="0070C0"/>
                <w:lang w:val="en-GB"/>
              </w:rPr>
            </w:pPr>
            <w:r>
              <w:rPr>
                <w:color w:val="0070C0"/>
                <w:lang w:val="en-GB"/>
              </w:rPr>
              <w:t>Project a</w:t>
            </w:r>
            <w:r w:rsidR="001C379F" w:rsidRPr="00E15B0D">
              <w:rPr>
                <w:color w:val="0070C0"/>
                <w:lang w:val="en-GB"/>
              </w:rPr>
              <w:t>ddress</w:t>
            </w:r>
          </w:p>
        </w:tc>
        <w:tc>
          <w:tcPr>
            <w:tcW w:w="6835" w:type="dxa"/>
            <w:tcBorders>
              <w:top w:val="single" w:sz="4" w:space="0" w:color="auto"/>
              <w:left w:val="single" w:sz="4" w:space="0" w:color="auto"/>
              <w:bottom w:val="single" w:sz="4" w:space="0" w:color="auto"/>
              <w:right w:val="single" w:sz="4" w:space="0" w:color="auto"/>
            </w:tcBorders>
          </w:tcPr>
          <w:p w14:paraId="10BDBF25" w14:textId="77777777" w:rsidR="001C379F" w:rsidRPr="00E15B0D" w:rsidRDefault="001C379F" w:rsidP="009D46E8">
            <w:pPr>
              <w:rPr>
                <w:color w:val="0070C0"/>
                <w:lang w:val="en-GB"/>
              </w:rPr>
            </w:pPr>
          </w:p>
        </w:tc>
      </w:tr>
      <w:tr w:rsidR="00E15B0D" w:rsidRPr="00E15B0D" w14:paraId="5506F388" w14:textId="77777777" w:rsidTr="009D46E8">
        <w:tc>
          <w:tcPr>
            <w:tcW w:w="2376" w:type="dxa"/>
            <w:tcBorders>
              <w:top w:val="single" w:sz="4" w:space="0" w:color="auto"/>
              <w:left w:val="single" w:sz="4" w:space="0" w:color="auto"/>
              <w:bottom w:val="single" w:sz="4" w:space="0" w:color="auto"/>
              <w:right w:val="single" w:sz="4" w:space="0" w:color="auto"/>
            </w:tcBorders>
          </w:tcPr>
          <w:p w14:paraId="6504E362" w14:textId="77777777" w:rsidR="001C379F" w:rsidRPr="00E15B0D" w:rsidRDefault="001C379F" w:rsidP="009D46E8">
            <w:pPr>
              <w:jc w:val="right"/>
              <w:rPr>
                <w:color w:val="0070C0"/>
                <w:lang w:val="en-GB"/>
              </w:rPr>
            </w:pPr>
            <w:r w:rsidRPr="00E15B0D">
              <w:rPr>
                <w:color w:val="0070C0"/>
                <w:lang w:val="en-GB"/>
              </w:rPr>
              <w:t xml:space="preserve">Phone, Website </w:t>
            </w:r>
          </w:p>
        </w:tc>
        <w:tc>
          <w:tcPr>
            <w:tcW w:w="6835" w:type="dxa"/>
            <w:tcBorders>
              <w:top w:val="single" w:sz="4" w:space="0" w:color="auto"/>
              <w:left w:val="single" w:sz="4" w:space="0" w:color="auto"/>
              <w:bottom w:val="single" w:sz="4" w:space="0" w:color="auto"/>
              <w:right w:val="single" w:sz="4" w:space="0" w:color="auto"/>
            </w:tcBorders>
          </w:tcPr>
          <w:p w14:paraId="07940816" w14:textId="77777777" w:rsidR="001C379F" w:rsidRPr="00E15B0D" w:rsidRDefault="001C379F" w:rsidP="009D46E8">
            <w:pPr>
              <w:rPr>
                <w:color w:val="0070C0"/>
                <w:lang w:val="en-GB"/>
              </w:rPr>
            </w:pPr>
          </w:p>
        </w:tc>
      </w:tr>
      <w:tr w:rsidR="00E15B0D" w:rsidRPr="00E15B0D" w14:paraId="5F0BF196" w14:textId="77777777" w:rsidTr="009D46E8">
        <w:tc>
          <w:tcPr>
            <w:tcW w:w="2376" w:type="dxa"/>
            <w:tcBorders>
              <w:top w:val="single" w:sz="4" w:space="0" w:color="auto"/>
              <w:left w:val="single" w:sz="4" w:space="0" w:color="auto"/>
              <w:bottom w:val="single" w:sz="4" w:space="0" w:color="auto"/>
              <w:right w:val="single" w:sz="4" w:space="0" w:color="auto"/>
            </w:tcBorders>
          </w:tcPr>
          <w:p w14:paraId="06B98373" w14:textId="77777777" w:rsidR="001C379F" w:rsidRPr="00E15B0D" w:rsidRDefault="001C379F" w:rsidP="009D46E8">
            <w:pPr>
              <w:rPr>
                <w:color w:val="0070C0"/>
                <w:lang w:val="en-GB"/>
              </w:rPr>
            </w:pPr>
            <w:r w:rsidRPr="00E15B0D">
              <w:rPr>
                <w:color w:val="0070C0"/>
                <w:lang w:val="en-GB"/>
              </w:rPr>
              <w:t>Contact person, position</w:t>
            </w:r>
          </w:p>
        </w:tc>
        <w:tc>
          <w:tcPr>
            <w:tcW w:w="6835" w:type="dxa"/>
            <w:tcBorders>
              <w:top w:val="single" w:sz="4" w:space="0" w:color="auto"/>
              <w:left w:val="single" w:sz="4" w:space="0" w:color="auto"/>
              <w:bottom w:val="single" w:sz="4" w:space="0" w:color="auto"/>
              <w:right w:val="single" w:sz="4" w:space="0" w:color="auto"/>
            </w:tcBorders>
          </w:tcPr>
          <w:p w14:paraId="15F47A7E" w14:textId="77777777" w:rsidR="001C379F" w:rsidRPr="00E15B0D" w:rsidRDefault="001C379F" w:rsidP="009D46E8">
            <w:pPr>
              <w:rPr>
                <w:color w:val="0070C0"/>
                <w:lang w:val="en-GB"/>
              </w:rPr>
            </w:pPr>
          </w:p>
        </w:tc>
      </w:tr>
      <w:tr w:rsidR="00E15B0D" w:rsidRPr="00E15B0D" w14:paraId="5EF5FBD5" w14:textId="77777777" w:rsidTr="009D46E8">
        <w:tc>
          <w:tcPr>
            <w:tcW w:w="2376" w:type="dxa"/>
            <w:tcBorders>
              <w:top w:val="single" w:sz="4" w:space="0" w:color="auto"/>
              <w:left w:val="single" w:sz="4" w:space="0" w:color="auto"/>
              <w:bottom w:val="single" w:sz="4" w:space="0" w:color="auto"/>
              <w:right w:val="single" w:sz="4" w:space="0" w:color="auto"/>
            </w:tcBorders>
          </w:tcPr>
          <w:p w14:paraId="68400213" w14:textId="77777777" w:rsidR="001C379F" w:rsidRPr="00E15B0D" w:rsidRDefault="001C379F" w:rsidP="009D46E8">
            <w:pPr>
              <w:jc w:val="right"/>
              <w:rPr>
                <w:color w:val="0070C0"/>
                <w:lang w:val="en-GB"/>
              </w:rPr>
            </w:pPr>
            <w:r w:rsidRPr="00E15B0D">
              <w:rPr>
                <w:color w:val="0070C0"/>
                <w:lang w:val="en-GB"/>
              </w:rPr>
              <w:t>Phone, Mobile phone</w:t>
            </w:r>
            <w:r w:rsidRPr="00E15B0D" w:rsidDel="00D47D5F">
              <w:rPr>
                <w:color w:val="0070C0"/>
                <w:lang w:val="en-GB"/>
              </w:rPr>
              <w:t xml:space="preserve"> </w:t>
            </w:r>
          </w:p>
        </w:tc>
        <w:tc>
          <w:tcPr>
            <w:tcW w:w="6835" w:type="dxa"/>
            <w:tcBorders>
              <w:top w:val="single" w:sz="4" w:space="0" w:color="auto"/>
              <w:left w:val="single" w:sz="4" w:space="0" w:color="auto"/>
              <w:bottom w:val="single" w:sz="4" w:space="0" w:color="auto"/>
              <w:right w:val="single" w:sz="4" w:space="0" w:color="auto"/>
            </w:tcBorders>
          </w:tcPr>
          <w:p w14:paraId="7A9C7308" w14:textId="77777777" w:rsidR="001C379F" w:rsidRPr="00E15B0D" w:rsidRDefault="001C379F" w:rsidP="009D46E8">
            <w:pPr>
              <w:rPr>
                <w:color w:val="0070C0"/>
                <w:lang w:val="en-GB"/>
              </w:rPr>
            </w:pPr>
          </w:p>
        </w:tc>
      </w:tr>
      <w:tr w:rsidR="00E15B0D" w:rsidRPr="00E15B0D" w14:paraId="79DD0697" w14:textId="77777777" w:rsidTr="009D46E8">
        <w:tc>
          <w:tcPr>
            <w:tcW w:w="2376" w:type="dxa"/>
            <w:tcBorders>
              <w:top w:val="single" w:sz="4" w:space="0" w:color="auto"/>
              <w:left w:val="single" w:sz="4" w:space="0" w:color="auto"/>
              <w:bottom w:val="single" w:sz="4" w:space="0" w:color="auto"/>
              <w:right w:val="single" w:sz="4" w:space="0" w:color="auto"/>
            </w:tcBorders>
          </w:tcPr>
          <w:p w14:paraId="1DCAF306" w14:textId="77777777" w:rsidR="001C379F" w:rsidRPr="00E15B0D" w:rsidRDefault="001C379F" w:rsidP="009D46E8">
            <w:pPr>
              <w:jc w:val="right"/>
              <w:rPr>
                <w:color w:val="0070C0"/>
                <w:lang w:val="en-GB"/>
              </w:rPr>
            </w:pPr>
            <w:r w:rsidRPr="00E15B0D">
              <w:rPr>
                <w:color w:val="0070C0"/>
                <w:lang w:val="en-GB"/>
              </w:rPr>
              <w:t>Email</w:t>
            </w:r>
          </w:p>
        </w:tc>
        <w:tc>
          <w:tcPr>
            <w:tcW w:w="6835" w:type="dxa"/>
            <w:tcBorders>
              <w:top w:val="single" w:sz="4" w:space="0" w:color="auto"/>
              <w:left w:val="single" w:sz="4" w:space="0" w:color="auto"/>
              <w:bottom w:val="single" w:sz="4" w:space="0" w:color="auto"/>
              <w:right w:val="single" w:sz="4" w:space="0" w:color="auto"/>
            </w:tcBorders>
          </w:tcPr>
          <w:p w14:paraId="0DD9DC17" w14:textId="77777777" w:rsidR="001C379F" w:rsidRPr="00E15B0D" w:rsidRDefault="001C379F" w:rsidP="009D46E8">
            <w:pPr>
              <w:rPr>
                <w:color w:val="0070C0"/>
                <w:lang w:val="en-GB"/>
              </w:rPr>
            </w:pPr>
          </w:p>
        </w:tc>
      </w:tr>
      <w:tr w:rsidR="00E15B0D" w:rsidRPr="00E15B0D" w14:paraId="2D44FE59" w14:textId="77777777" w:rsidTr="009D46E8">
        <w:tc>
          <w:tcPr>
            <w:tcW w:w="2376" w:type="dxa"/>
            <w:tcBorders>
              <w:top w:val="single" w:sz="4" w:space="0" w:color="auto"/>
              <w:left w:val="single" w:sz="4" w:space="0" w:color="auto"/>
              <w:bottom w:val="single" w:sz="4" w:space="0" w:color="auto"/>
              <w:right w:val="single" w:sz="4" w:space="0" w:color="auto"/>
            </w:tcBorders>
          </w:tcPr>
          <w:p w14:paraId="2F52BD73" w14:textId="77777777" w:rsidR="001C379F" w:rsidRPr="00E15B0D" w:rsidRDefault="001C379F" w:rsidP="009D46E8">
            <w:pPr>
              <w:jc w:val="right"/>
              <w:rPr>
                <w:color w:val="0070C0"/>
                <w:lang w:val="en-GB"/>
              </w:rPr>
            </w:pPr>
            <w:r w:rsidRPr="00E15B0D">
              <w:rPr>
                <w:color w:val="0070C0"/>
                <w:lang w:val="en-GB"/>
              </w:rPr>
              <w:t>Company ID number</w:t>
            </w:r>
          </w:p>
        </w:tc>
        <w:tc>
          <w:tcPr>
            <w:tcW w:w="6835" w:type="dxa"/>
            <w:tcBorders>
              <w:top w:val="single" w:sz="4" w:space="0" w:color="auto"/>
              <w:left w:val="single" w:sz="4" w:space="0" w:color="auto"/>
              <w:bottom w:val="single" w:sz="4" w:space="0" w:color="auto"/>
              <w:right w:val="single" w:sz="4" w:space="0" w:color="auto"/>
            </w:tcBorders>
          </w:tcPr>
          <w:p w14:paraId="143AC284" w14:textId="77777777" w:rsidR="001C379F" w:rsidRPr="00E15B0D" w:rsidRDefault="001C379F" w:rsidP="009D46E8">
            <w:pPr>
              <w:rPr>
                <w:color w:val="0070C0"/>
                <w:lang w:val="en-GB"/>
              </w:rPr>
            </w:pPr>
          </w:p>
        </w:tc>
      </w:tr>
      <w:tr w:rsidR="00E15B0D" w:rsidRPr="00E15B0D" w14:paraId="50BD0DB5" w14:textId="77777777" w:rsidTr="009D46E8">
        <w:tc>
          <w:tcPr>
            <w:tcW w:w="2376" w:type="dxa"/>
            <w:tcBorders>
              <w:top w:val="single" w:sz="4" w:space="0" w:color="auto"/>
              <w:left w:val="single" w:sz="4" w:space="0" w:color="auto"/>
              <w:bottom w:val="single" w:sz="4" w:space="0" w:color="auto"/>
              <w:right w:val="single" w:sz="4" w:space="0" w:color="auto"/>
            </w:tcBorders>
          </w:tcPr>
          <w:p w14:paraId="4ADE5F3E" w14:textId="77777777" w:rsidR="001C379F" w:rsidRPr="00E15B0D" w:rsidRDefault="001C379F" w:rsidP="009D46E8">
            <w:pPr>
              <w:jc w:val="right"/>
              <w:rPr>
                <w:color w:val="0070C0"/>
                <w:lang w:val="en-GB"/>
              </w:rPr>
            </w:pPr>
            <w:r w:rsidRPr="00E15B0D">
              <w:rPr>
                <w:color w:val="0070C0"/>
                <w:lang w:val="en-GB"/>
              </w:rPr>
              <w:t>Main products and/ or</w:t>
            </w:r>
          </w:p>
          <w:p w14:paraId="4FF8AF3B" w14:textId="77777777" w:rsidR="001C379F" w:rsidRPr="00E15B0D" w:rsidRDefault="001C379F" w:rsidP="009D46E8">
            <w:pPr>
              <w:jc w:val="right"/>
              <w:rPr>
                <w:color w:val="0070C0"/>
                <w:lang w:val="en-GB"/>
              </w:rPr>
            </w:pPr>
            <w:r w:rsidRPr="00E15B0D">
              <w:rPr>
                <w:color w:val="0070C0"/>
                <w:lang w:val="en-GB"/>
              </w:rPr>
              <w:t>services of the</w:t>
            </w:r>
          </w:p>
          <w:p w14:paraId="12673EE2" w14:textId="77777777" w:rsidR="001C379F" w:rsidRPr="00E15B0D" w:rsidDel="00473102" w:rsidRDefault="001C379F" w:rsidP="009D46E8">
            <w:pPr>
              <w:jc w:val="right"/>
              <w:rPr>
                <w:color w:val="0070C0"/>
                <w:lang w:val="en-GB"/>
              </w:rPr>
            </w:pPr>
            <w:r w:rsidRPr="00E15B0D">
              <w:rPr>
                <w:color w:val="0070C0"/>
                <w:lang w:val="en-GB"/>
              </w:rPr>
              <w:t>company</w:t>
            </w:r>
          </w:p>
        </w:tc>
        <w:tc>
          <w:tcPr>
            <w:tcW w:w="6835" w:type="dxa"/>
            <w:tcBorders>
              <w:top w:val="single" w:sz="4" w:space="0" w:color="auto"/>
              <w:left w:val="single" w:sz="4" w:space="0" w:color="auto"/>
              <w:bottom w:val="single" w:sz="4" w:space="0" w:color="auto"/>
              <w:right w:val="single" w:sz="4" w:space="0" w:color="auto"/>
            </w:tcBorders>
          </w:tcPr>
          <w:p w14:paraId="1DE40C6A" w14:textId="77777777" w:rsidR="001C379F" w:rsidRPr="00E15B0D" w:rsidRDefault="001C379F" w:rsidP="009D46E8">
            <w:pPr>
              <w:rPr>
                <w:color w:val="0070C0"/>
                <w:lang w:val="en-GB"/>
              </w:rPr>
            </w:pPr>
          </w:p>
        </w:tc>
      </w:tr>
      <w:tr w:rsidR="00E15B0D" w:rsidRPr="00E15B0D" w14:paraId="02197337" w14:textId="77777777" w:rsidTr="009D46E8">
        <w:tc>
          <w:tcPr>
            <w:tcW w:w="2376" w:type="dxa"/>
            <w:tcBorders>
              <w:top w:val="single" w:sz="4" w:space="0" w:color="auto"/>
              <w:left w:val="single" w:sz="4" w:space="0" w:color="auto"/>
              <w:bottom w:val="single" w:sz="4" w:space="0" w:color="auto"/>
              <w:right w:val="single" w:sz="4" w:space="0" w:color="auto"/>
            </w:tcBorders>
          </w:tcPr>
          <w:p w14:paraId="7FC3B25D" w14:textId="77777777" w:rsidR="001C379F" w:rsidRPr="00E15B0D" w:rsidRDefault="001C379F" w:rsidP="009D46E8">
            <w:pPr>
              <w:jc w:val="right"/>
              <w:rPr>
                <w:color w:val="0070C0"/>
                <w:lang w:val="en-GB"/>
              </w:rPr>
            </w:pPr>
            <w:r w:rsidRPr="00E15B0D">
              <w:rPr>
                <w:color w:val="0070C0"/>
                <w:lang w:val="en-GB"/>
              </w:rPr>
              <w:t xml:space="preserve">Brief description of the </w:t>
            </w:r>
          </w:p>
          <w:p w14:paraId="119EA348" w14:textId="77777777" w:rsidR="001C379F" w:rsidRPr="00E15B0D" w:rsidRDefault="001C379F" w:rsidP="009D46E8">
            <w:pPr>
              <w:jc w:val="right"/>
              <w:rPr>
                <w:color w:val="0070C0"/>
                <w:lang w:val="en-GB"/>
              </w:rPr>
            </w:pPr>
            <w:r w:rsidRPr="00E15B0D">
              <w:rPr>
                <w:color w:val="0070C0"/>
                <w:lang w:val="en-GB"/>
              </w:rPr>
              <w:t xml:space="preserve">company (structure, </w:t>
            </w:r>
          </w:p>
          <w:p w14:paraId="0DEAC0A0" w14:textId="77777777" w:rsidR="001C379F" w:rsidRPr="00E15B0D" w:rsidRDefault="001C379F" w:rsidP="009D46E8">
            <w:pPr>
              <w:jc w:val="right"/>
              <w:rPr>
                <w:color w:val="0070C0"/>
                <w:lang w:val="en-GB"/>
              </w:rPr>
            </w:pPr>
            <w:r w:rsidRPr="00E15B0D">
              <w:rPr>
                <w:color w:val="0070C0"/>
                <w:lang w:val="en-GB"/>
              </w:rPr>
              <w:t xml:space="preserve">markets/customers, </w:t>
            </w:r>
          </w:p>
          <w:p w14:paraId="01EC67D6" w14:textId="77777777" w:rsidR="001C379F" w:rsidRPr="00E15B0D" w:rsidRDefault="001C379F" w:rsidP="009D46E8">
            <w:pPr>
              <w:jc w:val="right"/>
              <w:rPr>
                <w:color w:val="0070C0"/>
                <w:lang w:val="en-GB"/>
              </w:rPr>
            </w:pPr>
            <w:r w:rsidRPr="00E15B0D">
              <w:rPr>
                <w:color w:val="0070C0"/>
                <w:lang w:val="en-GB"/>
              </w:rPr>
              <w:t>history etc.)</w:t>
            </w:r>
          </w:p>
        </w:tc>
        <w:tc>
          <w:tcPr>
            <w:tcW w:w="6835" w:type="dxa"/>
            <w:tcBorders>
              <w:top w:val="single" w:sz="4" w:space="0" w:color="auto"/>
              <w:left w:val="single" w:sz="4" w:space="0" w:color="auto"/>
              <w:bottom w:val="single" w:sz="4" w:space="0" w:color="auto"/>
              <w:right w:val="single" w:sz="4" w:space="0" w:color="auto"/>
            </w:tcBorders>
          </w:tcPr>
          <w:p w14:paraId="65582893" w14:textId="77777777" w:rsidR="001C379F" w:rsidRPr="00E15B0D" w:rsidRDefault="001C379F" w:rsidP="009D46E8">
            <w:pPr>
              <w:rPr>
                <w:color w:val="0070C0"/>
                <w:lang w:val="en-GB"/>
              </w:rPr>
            </w:pPr>
          </w:p>
        </w:tc>
      </w:tr>
      <w:tr w:rsidR="00E15B0D" w:rsidRPr="00E15B0D" w14:paraId="10B1B6F1" w14:textId="77777777" w:rsidTr="009D46E8">
        <w:tc>
          <w:tcPr>
            <w:tcW w:w="2376" w:type="dxa"/>
            <w:tcBorders>
              <w:top w:val="single" w:sz="4" w:space="0" w:color="auto"/>
              <w:left w:val="single" w:sz="4" w:space="0" w:color="auto"/>
              <w:bottom w:val="single" w:sz="4" w:space="0" w:color="auto"/>
              <w:right w:val="single" w:sz="4" w:space="0" w:color="auto"/>
            </w:tcBorders>
          </w:tcPr>
          <w:p w14:paraId="2565A700" w14:textId="77777777" w:rsidR="001C379F" w:rsidRPr="00E15B0D" w:rsidRDefault="001C379F" w:rsidP="009D46E8">
            <w:pPr>
              <w:jc w:val="right"/>
              <w:rPr>
                <w:color w:val="0070C0"/>
                <w:lang w:val="en-GB"/>
              </w:rPr>
            </w:pPr>
            <w:r w:rsidRPr="00E15B0D">
              <w:rPr>
                <w:color w:val="0070C0"/>
                <w:lang w:val="en-GB"/>
              </w:rPr>
              <w:t xml:space="preserve">Foundation of </w:t>
            </w:r>
          </w:p>
          <w:p w14:paraId="47C47050" w14:textId="77777777" w:rsidR="001C379F" w:rsidRPr="00E15B0D" w:rsidRDefault="001C379F" w:rsidP="009D46E8">
            <w:pPr>
              <w:jc w:val="right"/>
              <w:rPr>
                <w:color w:val="0070C0"/>
                <w:lang w:val="en-GB"/>
              </w:rPr>
            </w:pPr>
            <w:r w:rsidRPr="00E15B0D">
              <w:rPr>
                <w:color w:val="0070C0"/>
                <w:lang w:val="en-GB"/>
              </w:rPr>
              <w:t>company (year)</w:t>
            </w:r>
          </w:p>
        </w:tc>
        <w:tc>
          <w:tcPr>
            <w:tcW w:w="6835" w:type="dxa"/>
            <w:tcBorders>
              <w:top w:val="single" w:sz="4" w:space="0" w:color="auto"/>
              <w:left w:val="single" w:sz="4" w:space="0" w:color="auto"/>
              <w:bottom w:val="single" w:sz="4" w:space="0" w:color="auto"/>
              <w:right w:val="single" w:sz="4" w:space="0" w:color="auto"/>
            </w:tcBorders>
          </w:tcPr>
          <w:p w14:paraId="56157837" w14:textId="77777777" w:rsidR="001C379F" w:rsidRPr="00E15B0D" w:rsidRDefault="001C379F" w:rsidP="009D46E8">
            <w:pPr>
              <w:rPr>
                <w:color w:val="0070C0"/>
                <w:lang w:val="en-GB"/>
              </w:rPr>
            </w:pPr>
          </w:p>
        </w:tc>
      </w:tr>
      <w:tr w:rsidR="00E15B0D" w:rsidRPr="00E15B0D" w14:paraId="76697DF6" w14:textId="77777777" w:rsidTr="009D46E8">
        <w:tc>
          <w:tcPr>
            <w:tcW w:w="2376" w:type="dxa"/>
            <w:tcBorders>
              <w:top w:val="single" w:sz="4" w:space="0" w:color="auto"/>
              <w:left w:val="single" w:sz="4" w:space="0" w:color="auto"/>
              <w:bottom w:val="single" w:sz="4" w:space="0" w:color="auto"/>
              <w:right w:val="single" w:sz="4" w:space="0" w:color="auto"/>
            </w:tcBorders>
          </w:tcPr>
          <w:p w14:paraId="0CC3F0AE" w14:textId="3B7C9C78" w:rsidR="001C379F" w:rsidRPr="00E15B0D" w:rsidRDefault="001C379F" w:rsidP="00400CC4">
            <w:pPr>
              <w:rPr>
                <w:color w:val="0070C0"/>
                <w:lang w:val="en-GB"/>
              </w:rPr>
            </w:pPr>
            <w:r w:rsidRPr="00E15B0D">
              <w:rPr>
                <w:rFonts w:cs="Arial"/>
                <w:b/>
                <w:color w:val="0070C0"/>
                <w:szCs w:val="20"/>
                <w:lang w:val="en-GB"/>
              </w:rPr>
              <w:t>List of all owners</w:t>
            </w:r>
            <w:r w:rsidRPr="00E15B0D">
              <w:rPr>
                <w:rFonts w:cs="Arial"/>
                <w:color w:val="0070C0"/>
                <w:szCs w:val="20"/>
                <w:lang w:val="en-GB"/>
              </w:rPr>
              <w:t xml:space="preserve"> (natural and legal entities) whose </w:t>
            </w:r>
            <w:r w:rsidR="00400CC4" w:rsidRPr="00E15B0D">
              <w:rPr>
                <w:rFonts w:cs="Arial"/>
                <w:color w:val="0070C0"/>
                <w:szCs w:val="20"/>
                <w:lang w:val="en-GB"/>
              </w:rPr>
              <w:t xml:space="preserve">participation in the company ownership </w:t>
            </w:r>
            <w:r w:rsidRPr="00E15B0D">
              <w:rPr>
                <w:rFonts w:cs="Arial"/>
                <w:color w:val="0070C0"/>
                <w:szCs w:val="20"/>
                <w:lang w:val="en-GB"/>
              </w:rPr>
              <w:t xml:space="preserve">is </w:t>
            </w:r>
            <w:r w:rsidRPr="00E15B0D">
              <w:rPr>
                <w:rFonts w:cs="Arial"/>
                <w:b/>
                <w:color w:val="0070C0"/>
                <w:szCs w:val="20"/>
                <w:lang w:val="en-GB"/>
              </w:rPr>
              <w:t>25% or more</w:t>
            </w:r>
          </w:p>
        </w:tc>
        <w:tc>
          <w:tcPr>
            <w:tcW w:w="6835" w:type="dxa"/>
            <w:tcBorders>
              <w:top w:val="single" w:sz="4" w:space="0" w:color="auto"/>
              <w:left w:val="single" w:sz="4" w:space="0" w:color="auto"/>
              <w:bottom w:val="single" w:sz="4" w:space="0" w:color="auto"/>
              <w:right w:val="single" w:sz="4" w:space="0" w:color="auto"/>
            </w:tcBorders>
          </w:tcPr>
          <w:p w14:paraId="53F4EE5E" w14:textId="77777777" w:rsidR="001C379F" w:rsidRPr="007A7720" w:rsidRDefault="001C379F" w:rsidP="009D46E8">
            <w:pPr>
              <w:rPr>
                <w:i/>
                <w:iCs/>
                <w:color w:val="8DB3E2" w:themeColor="text2" w:themeTint="66"/>
                <w:lang w:val="en-GB"/>
              </w:rPr>
            </w:pPr>
            <w:r w:rsidRPr="007A7720">
              <w:rPr>
                <w:rFonts w:cs="Arial"/>
                <w:i/>
                <w:iCs/>
                <w:color w:val="8DB3E2" w:themeColor="text2" w:themeTint="66"/>
                <w:szCs w:val="20"/>
                <w:lang w:val="en-GB"/>
              </w:rPr>
              <w:t>name, identification number, percentage of ownership share, number of employees, annual turnover and balance sheet assets</w:t>
            </w:r>
          </w:p>
        </w:tc>
      </w:tr>
      <w:tr w:rsidR="00E15B0D" w:rsidRPr="00E15B0D" w14:paraId="6DCA9580" w14:textId="77777777" w:rsidTr="009D46E8">
        <w:tc>
          <w:tcPr>
            <w:tcW w:w="2376" w:type="dxa"/>
            <w:tcBorders>
              <w:top w:val="single" w:sz="4" w:space="0" w:color="auto"/>
              <w:left w:val="single" w:sz="4" w:space="0" w:color="auto"/>
              <w:bottom w:val="single" w:sz="4" w:space="0" w:color="auto"/>
              <w:right w:val="single" w:sz="4" w:space="0" w:color="auto"/>
            </w:tcBorders>
          </w:tcPr>
          <w:p w14:paraId="3BC395FA" w14:textId="21053711" w:rsidR="00400CC4" w:rsidRPr="00E15B0D" w:rsidRDefault="00400CC4" w:rsidP="00400CC4">
            <w:pPr>
              <w:rPr>
                <w:rFonts w:cs="Arial"/>
                <w:b/>
                <w:color w:val="0070C0"/>
                <w:szCs w:val="20"/>
                <w:lang w:val="en-GB"/>
              </w:rPr>
            </w:pPr>
            <w:r w:rsidRPr="00E15B0D">
              <w:rPr>
                <w:rFonts w:cs="Arial"/>
                <w:color w:val="0070C0"/>
                <w:szCs w:val="20"/>
                <w:lang w:val="en-GB"/>
              </w:rPr>
              <w:t xml:space="preserve">List of all </w:t>
            </w:r>
            <w:r w:rsidRPr="00E15B0D">
              <w:rPr>
                <w:rFonts w:cs="Arial"/>
                <w:b/>
                <w:color w:val="0070C0"/>
                <w:szCs w:val="20"/>
                <w:lang w:val="en-GB"/>
              </w:rPr>
              <w:t>companies,</w:t>
            </w:r>
            <w:r w:rsidRPr="00E15B0D">
              <w:rPr>
                <w:rFonts w:cs="Arial"/>
                <w:color w:val="0070C0"/>
                <w:szCs w:val="20"/>
                <w:lang w:val="en-GB"/>
              </w:rPr>
              <w:t xml:space="preserve"> which are in your ownership (of the company or of the owner of company) with a </w:t>
            </w:r>
            <w:r w:rsidRPr="00E15B0D">
              <w:rPr>
                <w:rFonts w:cs="Arial"/>
                <w:b/>
                <w:color w:val="0070C0"/>
                <w:szCs w:val="20"/>
                <w:lang w:val="en-GB"/>
              </w:rPr>
              <w:t>share of 25% or greater</w:t>
            </w:r>
          </w:p>
        </w:tc>
        <w:tc>
          <w:tcPr>
            <w:tcW w:w="6835" w:type="dxa"/>
            <w:tcBorders>
              <w:top w:val="single" w:sz="4" w:space="0" w:color="auto"/>
              <w:left w:val="single" w:sz="4" w:space="0" w:color="auto"/>
              <w:bottom w:val="single" w:sz="4" w:space="0" w:color="auto"/>
              <w:right w:val="single" w:sz="4" w:space="0" w:color="auto"/>
            </w:tcBorders>
          </w:tcPr>
          <w:p w14:paraId="595D5D21" w14:textId="6858CBC2" w:rsidR="00400CC4" w:rsidRPr="007A7720" w:rsidRDefault="00400CC4" w:rsidP="009D46E8">
            <w:pPr>
              <w:rPr>
                <w:rFonts w:cs="Arial"/>
                <w:i/>
                <w:iCs/>
                <w:color w:val="8DB3E2" w:themeColor="text2" w:themeTint="66"/>
                <w:szCs w:val="20"/>
                <w:lang w:val="en-GB"/>
              </w:rPr>
            </w:pPr>
            <w:r w:rsidRPr="007A7720">
              <w:rPr>
                <w:rFonts w:cs="Arial"/>
                <w:i/>
                <w:iCs/>
                <w:color w:val="8DB3E2" w:themeColor="text2" w:themeTint="66"/>
                <w:szCs w:val="20"/>
                <w:lang w:val="en-GB"/>
              </w:rPr>
              <w:t>name, identification number, percentage of ownership share, number of employees, annual turnover and balance sheet assets</w:t>
            </w:r>
          </w:p>
        </w:tc>
      </w:tr>
    </w:tbl>
    <w:p w14:paraId="48124333" w14:textId="77777777" w:rsidR="00FB0689" w:rsidRPr="00E15B0D" w:rsidRDefault="006222E0" w:rsidP="00FB0689">
      <w:pPr>
        <w:pStyle w:val="Heading2"/>
        <w:rPr>
          <w:color w:val="0070C0"/>
        </w:rPr>
      </w:pPr>
      <w:r w:rsidRPr="00E15B0D">
        <w:rPr>
          <w:color w:val="0070C0"/>
        </w:rPr>
        <w:br w:type="page"/>
      </w:r>
      <w:r w:rsidR="0001447D" w:rsidRPr="00E15B0D">
        <w:rPr>
          <w:color w:val="0070C0"/>
        </w:rPr>
        <w:lastRenderedPageBreak/>
        <w:t xml:space="preserve">2. </w:t>
      </w:r>
      <w:r w:rsidR="007C34E8" w:rsidRPr="00E15B0D">
        <w:rPr>
          <w:color w:val="0070C0"/>
        </w:rPr>
        <w:t>COMPLIANCE WITH EU CLA</w:t>
      </w:r>
      <w:r w:rsidR="00312F48" w:rsidRPr="00E15B0D">
        <w:rPr>
          <w:color w:val="0070C0"/>
        </w:rPr>
        <w:t>S</w:t>
      </w:r>
      <w:r w:rsidR="007C34E8" w:rsidRPr="00E15B0D">
        <w:rPr>
          <w:color w:val="0070C0"/>
        </w:rPr>
        <w:t>SIFICATION OF SME</w:t>
      </w:r>
    </w:p>
    <w:p w14:paraId="7FA8C6AD" w14:textId="77777777" w:rsidR="001C379F" w:rsidRPr="00E15B0D" w:rsidRDefault="001C379F" w:rsidP="001C379F">
      <w:pPr>
        <w:rPr>
          <w:color w:val="0070C0"/>
          <w:lang w:val="en-GB"/>
        </w:rPr>
      </w:pPr>
      <w:r w:rsidRPr="00E15B0D">
        <w:rPr>
          <w:color w:val="0070C0"/>
          <w:lang w:val="en-GB"/>
        </w:rPr>
        <w:t xml:space="preserve">Your company is allowed to participate in the Facility if it fulfils the following SME criteria.   </w:t>
      </w:r>
    </w:p>
    <w:p w14:paraId="08DAE22C" w14:textId="0B347B11" w:rsidR="001C379F" w:rsidRPr="00E15B0D" w:rsidRDefault="001C379F" w:rsidP="001C379F">
      <w:pPr>
        <w:rPr>
          <w:color w:val="0070C0"/>
          <w:lang w:val="en-GB"/>
        </w:rPr>
      </w:pPr>
      <w:r w:rsidRPr="00E15B0D">
        <w:rPr>
          <w:color w:val="0070C0"/>
          <w:lang w:val="en-GB"/>
        </w:rPr>
        <w:t xml:space="preserve">Please provide the data for the year with the last </w:t>
      </w:r>
      <w:r w:rsidR="00307780" w:rsidRPr="00E15B0D">
        <w:rPr>
          <w:color w:val="0070C0"/>
          <w:lang w:val="en-GB"/>
        </w:rPr>
        <w:t>official</w:t>
      </w:r>
      <w:r w:rsidR="00A956DA" w:rsidRPr="00E15B0D">
        <w:rPr>
          <w:color w:val="0070C0"/>
          <w:lang w:val="en-GB"/>
        </w:rPr>
        <w:t xml:space="preserve"> balance (20</w:t>
      </w:r>
      <w:r w:rsidR="0011565B" w:rsidRPr="00E15B0D">
        <w:rPr>
          <w:color w:val="0070C0"/>
        </w:rPr>
        <w:t>2</w:t>
      </w:r>
      <w:r w:rsidR="00E54B5A">
        <w:rPr>
          <w:color w:val="0070C0"/>
        </w:rPr>
        <w:t>4</w:t>
      </w:r>
      <w:r w:rsidRPr="00E15B0D">
        <w:rPr>
          <w:color w:val="0070C0"/>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260"/>
      </w:tblGrid>
      <w:tr w:rsidR="00E15B0D" w:rsidRPr="00E15B0D" w14:paraId="3B2B41E6" w14:textId="77777777" w:rsidTr="009D46E8">
        <w:tc>
          <w:tcPr>
            <w:tcW w:w="5920" w:type="dxa"/>
            <w:tcBorders>
              <w:top w:val="single" w:sz="4" w:space="0" w:color="auto"/>
              <w:left w:val="single" w:sz="4" w:space="0" w:color="auto"/>
              <w:bottom w:val="single" w:sz="4" w:space="0" w:color="auto"/>
              <w:right w:val="single" w:sz="4" w:space="0" w:color="auto"/>
            </w:tcBorders>
            <w:vAlign w:val="center"/>
          </w:tcPr>
          <w:p w14:paraId="50236742"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Number of employees SME: fewer than 250 persons fulltime equivalent throughout the year</w:t>
            </w:r>
          </w:p>
        </w:tc>
        <w:tc>
          <w:tcPr>
            <w:tcW w:w="3260" w:type="dxa"/>
            <w:tcBorders>
              <w:top w:val="single" w:sz="4" w:space="0" w:color="auto"/>
              <w:left w:val="single" w:sz="4" w:space="0" w:color="auto"/>
              <w:bottom w:val="single" w:sz="4" w:space="0" w:color="auto"/>
              <w:right w:val="single" w:sz="4" w:space="0" w:color="auto"/>
            </w:tcBorders>
          </w:tcPr>
          <w:p w14:paraId="793D2E6F" w14:textId="77777777" w:rsidR="001C379F" w:rsidRPr="00E15B0D" w:rsidRDefault="001C379F" w:rsidP="009D46E8">
            <w:pPr>
              <w:spacing w:before="60" w:after="60"/>
              <w:rPr>
                <w:rFonts w:cs="Arial"/>
                <w:color w:val="0070C0"/>
                <w:szCs w:val="20"/>
                <w:lang w:val="en-GB"/>
              </w:rPr>
            </w:pPr>
          </w:p>
        </w:tc>
      </w:tr>
      <w:tr w:rsidR="00E15B0D" w:rsidRPr="00E15B0D" w14:paraId="30B43AE5" w14:textId="77777777" w:rsidTr="009D46E8">
        <w:tc>
          <w:tcPr>
            <w:tcW w:w="5920" w:type="dxa"/>
            <w:tcBorders>
              <w:top w:val="single" w:sz="4" w:space="0" w:color="auto"/>
              <w:left w:val="single" w:sz="4" w:space="0" w:color="auto"/>
              <w:bottom w:val="single" w:sz="4" w:space="0" w:color="auto"/>
              <w:right w:val="single" w:sz="4" w:space="0" w:color="auto"/>
            </w:tcBorders>
            <w:vAlign w:val="center"/>
          </w:tcPr>
          <w:p w14:paraId="058BEBDA"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Annual turnover SME: not exceeding EUR 50 million Equivalent</w:t>
            </w:r>
          </w:p>
        </w:tc>
        <w:tc>
          <w:tcPr>
            <w:tcW w:w="3260" w:type="dxa"/>
            <w:tcBorders>
              <w:top w:val="single" w:sz="4" w:space="0" w:color="auto"/>
              <w:left w:val="single" w:sz="4" w:space="0" w:color="auto"/>
              <w:bottom w:val="single" w:sz="4" w:space="0" w:color="auto"/>
              <w:right w:val="single" w:sz="4" w:space="0" w:color="auto"/>
            </w:tcBorders>
          </w:tcPr>
          <w:p w14:paraId="63E3AEC2" w14:textId="77777777" w:rsidR="001C379F" w:rsidRPr="00E15B0D" w:rsidRDefault="001C379F" w:rsidP="009D46E8">
            <w:pPr>
              <w:spacing w:before="60" w:after="60"/>
              <w:rPr>
                <w:rFonts w:cs="Arial"/>
                <w:color w:val="0070C0"/>
                <w:szCs w:val="20"/>
                <w:lang w:val="en-GB"/>
              </w:rPr>
            </w:pPr>
          </w:p>
        </w:tc>
      </w:tr>
      <w:tr w:rsidR="00E15B0D" w:rsidRPr="00E15B0D" w14:paraId="530AF1B0" w14:textId="77777777" w:rsidTr="009D46E8">
        <w:tc>
          <w:tcPr>
            <w:tcW w:w="5920" w:type="dxa"/>
            <w:tcBorders>
              <w:top w:val="single" w:sz="4" w:space="0" w:color="auto"/>
              <w:left w:val="single" w:sz="4" w:space="0" w:color="auto"/>
              <w:bottom w:val="single" w:sz="4" w:space="0" w:color="auto"/>
              <w:right w:val="single" w:sz="4" w:space="0" w:color="auto"/>
            </w:tcBorders>
            <w:vAlign w:val="center"/>
          </w:tcPr>
          <w:p w14:paraId="0D4424AF"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Annual balance sheet SME: not exceeding EUR 43 million equivalent</w:t>
            </w:r>
          </w:p>
        </w:tc>
        <w:tc>
          <w:tcPr>
            <w:tcW w:w="3260" w:type="dxa"/>
            <w:tcBorders>
              <w:top w:val="single" w:sz="4" w:space="0" w:color="auto"/>
              <w:left w:val="single" w:sz="4" w:space="0" w:color="auto"/>
              <w:bottom w:val="single" w:sz="4" w:space="0" w:color="auto"/>
              <w:right w:val="single" w:sz="4" w:space="0" w:color="auto"/>
            </w:tcBorders>
          </w:tcPr>
          <w:p w14:paraId="0A3FF79D" w14:textId="77777777" w:rsidR="001C379F" w:rsidRPr="00E15B0D" w:rsidRDefault="001C379F" w:rsidP="009D46E8">
            <w:pPr>
              <w:spacing w:before="60" w:after="60"/>
              <w:rPr>
                <w:rFonts w:cs="Arial"/>
                <w:color w:val="0070C0"/>
                <w:szCs w:val="20"/>
                <w:lang w:val="en-GB"/>
              </w:rPr>
            </w:pPr>
          </w:p>
        </w:tc>
      </w:tr>
    </w:tbl>
    <w:p w14:paraId="65E6DADB" w14:textId="15D52A6F" w:rsidR="001C379F" w:rsidRPr="00E15B0D" w:rsidRDefault="001C379F" w:rsidP="001C379F">
      <w:pPr>
        <w:rPr>
          <w:rFonts w:cs="Arial"/>
          <w:color w:val="0070C0"/>
          <w:lang w:val="en-GB"/>
        </w:rPr>
      </w:pPr>
      <w:r w:rsidRPr="00E15B0D">
        <w:rPr>
          <w:rFonts w:cs="Arial"/>
          <w:i/>
          <w:color w:val="0070C0"/>
          <w:sz w:val="16"/>
          <w:szCs w:val="16"/>
          <w:lang w:val="uk-UA"/>
        </w:rPr>
        <w:t xml:space="preserve">* </w:t>
      </w:r>
      <w:r w:rsidR="0017256E" w:rsidRPr="00E15B0D">
        <w:rPr>
          <w:rFonts w:cs="Arial"/>
          <w:i/>
          <w:color w:val="0070C0"/>
          <w:sz w:val="16"/>
          <w:szCs w:val="16"/>
          <w:lang w:val="uk-UA"/>
        </w:rPr>
        <w:t xml:space="preserve"> Note: 1 EUR = </w:t>
      </w:r>
      <w:r w:rsidR="00E54B5A">
        <w:rPr>
          <w:i/>
          <w:color w:val="0070C0"/>
          <w:sz w:val="16"/>
          <w:szCs w:val="16"/>
        </w:rPr>
        <w:t>43</w:t>
      </w:r>
      <w:r w:rsidR="007A7720">
        <w:rPr>
          <w:i/>
          <w:color w:val="0070C0"/>
          <w:sz w:val="16"/>
          <w:szCs w:val="16"/>
        </w:rPr>
        <w:t>.</w:t>
      </w:r>
      <w:r w:rsidR="00E54B5A">
        <w:rPr>
          <w:i/>
          <w:color w:val="0070C0"/>
          <w:sz w:val="16"/>
          <w:szCs w:val="16"/>
        </w:rPr>
        <w:t>4504</w:t>
      </w:r>
      <w:r w:rsidR="007A7720" w:rsidRPr="007A7720">
        <w:rPr>
          <w:i/>
          <w:color w:val="0070C0"/>
          <w:sz w:val="16"/>
          <w:szCs w:val="16"/>
        </w:rPr>
        <w:t xml:space="preserve"> </w:t>
      </w:r>
      <w:r w:rsidR="0017256E" w:rsidRPr="00E15B0D">
        <w:rPr>
          <w:rFonts w:cs="Arial"/>
          <w:i/>
          <w:color w:val="0070C0"/>
          <w:sz w:val="16"/>
          <w:szCs w:val="16"/>
          <w:lang w:val="uk-UA"/>
        </w:rPr>
        <w:t>UAH The average annual exchange r</w:t>
      </w:r>
      <w:r w:rsidR="00A956DA" w:rsidRPr="00E15B0D">
        <w:rPr>
          <w:rFonts w:cs="Arial"/>
          <w:i/>
          <w:color w:val="0070C0"/>
          <w:sz w:val="16"/>
          <w:szCs w:val="16"/>
          <w:lang w:val="uk-UA"/>
        </w:rPr>
        <w:t>ate for the reporting year (20</w:t>
      </w:r>
      <w:r w:rsidR="00E54B5A">
        <w:rPr>
          <w:rFonts w:cs="Arial"/>
          <w:i/>
          <w:color w:val="0070C0"/>
          <w:sz w:val="16"/>
          <w:szCs w:val="16"/>
        </w:rPr>
        <w:t>24</w:t>
      </w:r>
      <w:r w:rsidR="0017256E" w:rsidRPr="00E15B0D">
        <w:rPr>
          <w:rFonts w:cs="Arial"/>
          <w:i/>
          <w:color w:val="0070C0"/>
          <w:sz w:val="16"/>
          <w:szCs w:val="16"/>
          <w:lang w:val="uk-UA"/>
        </w:rPr>
        <w:t>) according to the National Bank of Ukraine (https://bank.gov.ua/files/Exchange_r.xls)</w:t>
      </w:r>
      <w:r w:rsidRPr="00E15B0D">
        <w:rPr>
          <w:rFonts w:cs="Arial"/>
          <w:i/>
          <w:color w:val="0070C0"/>
          <w:sz w:val="16"/>
          <w:szCs w:val="16"/>
          <w:lang w:val="en-GB"/>
        </w:rPr>
        <w:t xml:space="preserve"> </w:t>
      </w:r>
    </w:p>
    <w:p w14:paraId="6466EF4E" w14:textId="77777777" w:rsidR="001C379F" w:rsidRPr="00E15B0D" w:rsidRDefault="001C379F" w:rsidP="001C379F">
      <w:pPr>
        <w:rPr>
          <w:color w:val="0070C0"/>
          <w:lang w:val="en-GB"/>
        </w:rPr>
      </w:pPr>
      <w:r w:rsidRPr="00E15B0D">
        <w:rPr>
          <w:rFonts w:cs="Arial"/>
          <w:color w:val="0070C0"/>
          <w:szCs w:val="20"/>
          <w:lang w:val="en-GB"/>
        </w:rPr>
        <w:t>The number of employees is binding.  Your Company could match SME thresholds even if only one of the two other parameters is respected</w:t>
      </w:r>
      <w:r w:rsidR="0051729E" w:rsidRPr="00E15B0D">
        <w:rPr>
          <w:rFonts w:cs="Arial"/>
          <w:color w:val="0070C0"/>
          <w:szCs w:val="20"/>
        </w:rPr>
        <w:t>.</w:t>
      </w:r>
      <w:r w:rsidRPr="00E15B0D">
        <w:rPr>
          <w:color w:val="0070C0"/>
          <w:lang w:val="en-GB"/>
        </w:rPr>
        <w:t xml:space="preserve"> </w:t>
      </w:r>
    </w:p>
    <w:p w14:paraId="5BF764D1" w14:textId="77777777" w:rsidR="0051729E" w:rsidRPr="00E15B0D" w:rsidRDefault="0051729E" w:rsidP="001C379F">
      <w:pPr>
        <w:rPr>
          <w:color w:val="0070C0"/>
          <w:lang w:val="en-GB"/>
        </w:rPr>
      </w:pPr>
    </w:p>
    <w:p w14:paraId="3CE38BD4" w14:textId="77777777" w:rsidR="001C379F" w:rsidRPr="00E15B0D" w:rsidRDefault="001C379F" w:rsidP="0051729E">
      <w:pPr>
        <w:pStyle w:val="ItemNumbered"/>
        <w:ind w:left="284"/>
        <w:rPr>
          <w:rFonts w:ascii="Arial" w:hAnsi="Arial" w:cs="Arial"/>
          <w:b/>
          <w:sz w:val="28"/>
          <w:szCs w:val="28"/>
        </w:rPr>
      </w:pPr>
      <w:bookmarkStart w:id="0" w:name="_Toc524692539"/>
      <w:r w:rsidRPr="00E15B0D">
        <w:rPr>
          <w:rFonts w:ascii="Arial" w:hAnsi="Arial" w:cs="Arial"/>
          <w:b/>
          <w:sz w:val="28"/>
          <w:szCs w:val="28"/>
        </w:rPr>
        <w:t>DESCRIPTION OF INVESTMENT MEASURES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E15B0D" w:rsidRPr="00E15B0D" w14:paraId="53FA4B13" w14:textId="77777777" w:rsidTr="009D46E8">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00781F0F"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Description 1</w:t>
            </w:r>
          </w:p>
        </w:tc>
        <w:tc>
          <w:tcPr>
            <w:tcW w:w="6215" w:type="dxa"/>
            <w:gridSpan w:val="7"/>
            <w:tcBorders>
              <w:top w:val="single" w:sz="4" w:space="0" w:color="auto"/>
              <w:left w:val="single" w:sz="4" w:space="0" w:color="auto"/>
              <w:bottom w:val="single" w:sz="4" w:space="0" w:color="auto"/>
              <w:right w:val="single" w:sz="4" w:space="0" w:color="auto"/>
            </w:tcBorders>
          </w:tcPr>
          <w:p w14:paraId="1B4C2A2A" w14:textId="77777777" w:rsidR="001C379F" w:rsidRPr="00E15B0D" w:rsidRDefault="001C379F" w:rsidP="009D46E8">
            <w:pPr>
              <w:spacing w:before="60" w:after="60"/>
              <w:rPr>
                <w:rFonts w:cs="Arial"/>
                <w:color w:val="0070C0"/>
                <w:szCs w:val="20"/>
                <w:lang w:val="en-GB"/>
              </w:rPr>
            </w:pPr>
          </w:p>
        </w:tc>
      </w:tr>
      <w:tr w:rsidR="00E15B0D" w:rsidRPr="00E15B0D" w14:paraId="49E2007E"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441EF7A0"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730E7D81"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0DF1A98A"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0B01C75D"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5E49DF0D"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52FECC44"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13EF1EAD" w14:textId="77777777" w:rsidR="001C379F" w:rsidRPr="00E15B0D" w:rsidRDefault="001C379F" w:rsidP="009D46E8">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5778A1BF" w14:textId="77777777" w:rsidR="001C379F" w:rsidRPr="00E15B0D" w:rsidRDefault="001C379F" w:rsidP="009D46E8">
            <w:pPr>
              <w:spacing w:before="60" w:after="60"/>
              <w:rPr>
                <w:rFonts w:cs="Arial"/>
                <w:color w:val="0070C0"/>
                <w:szCs w:val="20"/>
                <w:lang w:val="en-GB"/>
              </w:rPr>
            </w:pPr>
          </w:p>
        </w:tc>
      </w:tr>
      <w:tr w:rsidR="00E15B0D" w:rsidRPr="00E15B0D" w14:paraId="3D9946AA"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7E39AF05"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(UAH)</w:t>
            </w:r>
          </w:p>
        </w:tc>
        <w:tc>
          <w:tcPr>
            <w:tcW w:w="6215" w:type="dxa"/>
            <w:gridSpan w:val="7"/>
            <w:tcBorders>
              <w:top w:val="single" w:sz="4" w:space="0" w:color="auto"/>
              <w:left w:val="single" w:sz="4" w:space="0" w:color="auto"/>
              <w:bottom w:val="single" w:sz="4" w:space="0" w:color="auto"/>
              <w:right w:val="single" w:sz="4" w:space="0" w:color="auto"/>
            </w:tcBorders>
          </w:tcPr>
          <w:p w14:paraId="05FC5D70" w14:textId="77777777" w:rsidR="001C379F" w:rsidRPr="00E15B0D" w:rsidRDefault="001C379F" w:rsidP="009D46E8">
            <w:pPr>
              <w:spacing w:before="60" w:after="60"/>
              <w:rPr>
                <w:rFonts w:cs="Arial"/>
                <w:color w:val="0070C0"/>
                <w:szCs w:val="20"/>
                <w:lang w:val="en-GB"/>
              </w:rPr>
            </w:pPr>
          </w:p>
        </w:tc>
      </w:tr>
      <w:tr w:rsidR="00E15B0D" w:rsidRPr="00E15B0D" w14:paraId="03C8A97B"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3C38AB58"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651222A9" w14:textId="77777777" w:rsidR="001C379F" w:rsidRPr="00E15B0D" w:rsidRDefault="001C379F" w:rsidP="009D46E8">
            <w:pPr>
              <w:spacing w:before="60" w:after="60"/>
              <w:rPr>
                <w:rFonts w:cs="Arial"/>
                <w:color w:val="0070C0"/>
                <w:szCs w:val="20"/>
                <w:lang w:val="en-GB"/>
              </w:rPr>
            </w:pPr>
          </w:p>
        </w:tc>
      </w:tr>
      <w:tr w:rsidR="00E15B0D" w:rsidRPr="00E15B0D" w14:paraId="3C6DEC70" w14:textId="77777777" w:rsidTr="009D46E8">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441A7F5E"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47950F04" w14:textId="77777777" w:rsidR="001C379F" w:rsidRPr="00E15B0D" w:rsidRDefault="001C379F" w:rsidP="009D46E8">
            <w:pPr>
              <w:spacing w:before="60" w:after="60"/>
              <w:rPr>
                <w:rFonts w:cs="Arial"/>
                <w:color w:val="0070C0"/>
                <w:szCs w:val="20"/>
                <w:lang w:val="en-GB"/>
              </w:rPr>
            </w:pPr>
          </w:p>
        </w:tc>
      </w:tr>
      <w:tr w:rsidR="00E15B0D" w:rsidRPr="00E15B0D" w14:paraId="3D64CE5B"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60145250"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06A6A7CC"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428003B1"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441A7B30"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46F4AAC4"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3348023D"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6C8A9A40" w14:textId="77777777" w:rsidR="001C379F" w:rsidRPr="00E15B0D" w:rsidRDefault="001C379F" w:rsidP="009D46E8">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1C4C7D04" w14:textId="77777777" w:rsidR="001C379F" w:rsidRPr="00E15B0D" w:rsidRDefault="001C379F" w:rsidP="009D46E8">
            <w:pPr>
              <w:spacing w:before="60" w:after="60"/>
              <w:rPr>
                <w:rFonts w:cs="Arial"/>
                <w:color w:val="0070C0"/>
                <w:szCs w:val="20"/>
                <w:lang w:val="en-GB"/>
              </w:rPr>
            </w:pPr>
          </w:p>
        </w:tc>
      </w:tr>
      <w:tr w:rsidR="00E15B0D" w:rsidRPr="00E15B0D" w14:paraId="059EDB5B"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5F4D52F9"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(UAH)</w:t>
            </w:r>
          </w:p>
        </w:tc>
        <w:tc>
          <w:tcPr>
            <w:tcW w:w="6215" w:type="dxa"/>
            <w:gridSpan w:val="7"/>
            <w:tcBorders>
              <w:top w:val="single" w:sz="4" w:space="0" w:color="auto"/>
              <w:left w:val="single" w:sz="4" w:space="0" w:color="auto"/>
              <w:bottom w:val="single" w:sz="4" w:space="0" w:color="auto"/>
              <w:right w:val="single" w:sz="4" w:space="0" w:color="auto"/>
            </w:tcBorders>
          </w:tcPr>
          <w:p w14:paraId="3474F319" w14:textId="77777777" w:rsidR="001C379F" w:rsidRPr="00E15B0D" w:rsidRDefault="001C379F" w:rsidP="009D46E8">
            <w:pPr>
              <w:spacing w:before="60" w:after="60"/>
              <w:rPr>
                <w:rFonts w:cs="Arial"/>
                <w:color w:val="0070C0"/>
                <w:szCs w:val="20"/>
                <w:lang w:val="en-GB"/>
              </w:rPr>
            </w:pPr>
          </w:p>
        </w:tc>
      </w:tr>
      <w:tr w:rsidR="001C379F" w:rsidRPr="00E15B0D" w14:paraId="678CDED7"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3A51DA4C"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71305DD6" w14:textId="77777777" w:rsidR="001C379F" w:rsidRPr="00E15B0D" w:rsidRDefault="001C379F" w:rsidP="009D46E8">
            <w:pPr>
              <w:spacing w:before="60" w:after="60"/>
              <w:rPr>
                <w:rFonts w:cs="Arial"/>
                <w:color w:val="0070C0"/>
                <w:szCs w:val="20"/>
                <w:lang w:val="en-GB"/>
              </w:rPr>
            </w:pPr>
          </w:p>
        </w:tc>
      </w:tr>
    </w:tbl>
    <w:p w14:paraId="58B9C346" w14:textId="77777777" w:rsidR="00315F26" w:rsidRPr="00506775" w:rsidRDefault="00315F26" w:rsidP="00315F26">
      <w:pPr>
        <w:pStyle w:val="ItemNumbered"/>
        <w:numPr>
          <w:ilvl w:val="0"/>
          <w:numId w:val="0"/>
        </w:numPr>
        <w:tabs>
          <w:tab w:val="num" w:pos="851"/>
        </w:tabs>
        <w:spacing w:before="240"/>
        <w:ind w:left="643" w:hanging="283"/>
        <w:rPr>
          <w:rFonts w:ascii="Arial" w:hAnsi="Arial" w:cs="Arial"/>
          <w:b/>
          <w:sz w:val="28"/>
          <w:szCs w:val="28"/>
          <w:lang w:val="en-GB"/>
        </w:rPr>
      </w:pPr>
      <w:bookmarkStart w:id="1" w:name="_Toc524692540"/>
    </w:p>
    <w:p w14:paraId="38ED54F7" w14:textId="77777777" w:rsidR="00315F26" w:rsidRPr="00506775" w:rsidRDefault="00315F26">
      <w:pPr>
        <w:spacing w:after="0" w:line="240" w:lineRule="auto"/>
        <w:rPr>
          <w:rFonts w:cs="Arial"/>
          <w:b/>
          <w:color w:val="0070C0"/>
          <w:sz w:val="28"/>
          <w:szCs w:val="28"/>
          <w:lang w:val="en-GB" w:eastAsia="it-IT"/>
        </w:rPr>
      </w:pPr>
      <w:r w:rsidRPr="00E15B0D">
        <w:rPr>
          <w:rFonts w:cs="Arial"/>
          <w:b/>
          <w:color w:val="0070C0"/>
          <w:sz w:val="28"/>
          <w:szCs w:val="28"/>
        </w:rPr>
        <w:br w:type="page"/>
      </w:r>
    </w:p>
    <w:p w14:paraId="224DC0F0" w14:textId="2387FD96" w:rsidR="001C379F" w:rsidRPr="00635685" w:rsidRDefault="001C379F" w:rsidP="001C379F">
      <w:pPr>
        <w:pStyle w:val="ItemNumbered"/>
        <w:tabs>
          <w:tab w:val="num" w:pos="851"/>
        </w:tabs>
        <w:spacing w:before="240"/>
        <w:ind w:left="851" w:hanging="851"/>
        <w:rPr>
          <w:rFonts w:ascii="Arial" w:hAnsi="Arial" w:cs="Arial"/>
          <w:b/>
          <w:sz w:val="24"/>
        </w:rPr>
      </w:pPr>
      <w:r w:rsidRPr="00635685">
        <w:rPr>
          <w:rFonts w:ascii="Arial" w:hAnsi="Arial" w:cs="Arial"/>
          <w:b/>
          <w:sz w:val="24"/>
        </w:rPr>
        <w:lastRenderedPageBreak/>
        <w:t>COMPLIANCE WITH NATIONAL LEGISLATION</w:t>
      </w:r>
      <w:bookmarkEnd w:id="1"/>
      <w:r w:rsidR="00635685" w:rsidRPr="00635685">
        <w:rPr>
          <w:rFonts w:ascii="Arial" w:hAnsi="Arial" w:cs="Arial"/>
          <w:b/>
          <w:sz w:val="24"/>
        </w:rPr>
        <w:t xml:space="preserve"> AND OTHER DECLAR</w:t>
      </w:r>
      <w:r w:rsidR="00A324D2">
        <w:rPr>
          <w:rFonts w:ascii="Arial" w:hAnsi="Arial" w:cs="Arial"/>
          <w:b/>
          <w:sz w:val="24"/>
        </w:rPr>
        <w:t>A</w:t>
      </w:r>
      <w:r w:rsidR="00635685" w:rsidRPr="00635685">
        <w:rPr>
          <w:rFonts w:ascii="Arial" w:hAnsi="Arial" w:cs="Arial"/>
          <w:b/>
          <w:sz w:val="24"/>
        </w:rPr>
        <w:t>TIONS</w:t>
      </w:r>
    </w:p>
    <w:p w14:paraId="1BEF8112" w14:textId="77777777" w:rsidR="001C379F" w:rsidRPr="0080271F" w:rsidRDefault="001C379F" w:rsidP="001C379F">
      <w:pPr>
        <w:rPr>
          <w:rFonts w:cs="Arial"/>
          <w:bCs/>
          <w:color w:val="0070C0"/>
          <w:sz w:val="18"/>
          <w:szCs w:val="18"/>
          <w:lang w:val="en-GB"/>
        </w:rPr>
      </w:pPr>
      <w:r w:rsidRPr="0080271F">
        <w:rPr>
          <w:rFonts w:cs="Arial"/>
          <w:bCs/>
          <w:color w:val="0070C0"/>
          <w:sz w:val="18"/>
          <w:szCs w:val="18"/>
          <w:lang w:val="en-GB"/>
        </w:rPr>
        <w:t>By signing this Application Form we confirm that:</w:t>
      </w:r>
    </w:p>
    <w:p w14:paraId="4E3746C3" w14:textId="77777777" w:rsidR="001C379F" w:rsidRPr="0080271F" w:rsidRDefault="001C379F" w:rsidP="00635685">
      <w:pPr>
        <w:numPr>
          <w:ilvl w:val="0"/>
          <w:numId w:val="7"/>
        </w:numPr>
        <w:rPr>
          <w:noProof/>
          <w:color w:val="0070C0"/>
          <w:sz w:val="18"/>
          <w:szCs w:val="18"/>
          <w:lang w:val="en-GB"/>
        </w:rPr>
      </w:pPr>
      <w:r w:rsidRPr="0080271F">
        <w:rPr>
          <w:noProof/>
          <w:color w:val="0070C0"/>
          <w:sz w:val="18"/>
          <w:szCs w:val="18"/>
          <w:lang w:val="en-GB"/>
        </w:rPr>
        <w:t xml:space="preserve">The project to be financed is in compliance with applicable Ukrainian law;  </w:t>
      </w:r>
    </w:p>
    <w:p w14:paraId="39A27BA9" w14:textId="77777777" w:rsidR="001C379F" w:rsidRPr="0080271F" w:rsidRDefault="001C379F" w:rsidP="00635685">
      <w:pPr>
        <w:numPr>
          <w:ilvl w:val="0"/>
          <w:numId w:val="7"/>
        </w:numPr>
        <w:rPr>
          <w:noProof/>
          <w:color w:val="0070C0"/>
          <w:sz w:val="18"/>
          <w:szCs w:val="18"/>
          <w:lang w:val="en-GB"/>
        </w:rPr>
      </w:pPr>
      <w:r w:rsidRPr="0080271F">
        <w:rPr>
          <w:noProof/>
          <w:color w:val="0070C0"/>
          <w:sz w:val="18"/>
          <w:szCs w:val="18"/>
          <w:lang w:val="en-GB"/>
        </w:rPr>
        <w:t xml:space="preserve">The project is in compliance with national environmental, health and safety, product safety standards and management systems;  </w:t>
      </w:r>
    </w:p>
    <w:p w14:paraId="296ECD8D" w14:textId="77777777" w:rsidR="001C379F" w:rsidRPr="0080271F" w:rsidRDefault="001C379F" w:rsidP="00635685">
      <w:pPr>
        <w:numPr>
          <w:ilvl w:val="0"/>
          <w:numId w:val="7"/>
        </w:numPr>
        <w:rPr>
          <w:noProof/>
          <w:color w:val="0070C0"/>
          <w:sz w:val="18"/>
          <w:szCs w:val="18"/>
          <w:lang w:val="en-GB"/>
        </w:rPr>
      </w:pPr>
      <w:r w:rsidRPr="0080271F">
        <w:rPr>
          <w:noProof/>
          <w:color w:val="0070C0"/>
          <w:sz w:val="18"/>
          <w:szCs w:val="18"/>
          <w:lang w:val="en-GB"/>
        </w:rPr>
        <w:t xml:space="preserve">The company has obtained all necessary approvals and permits and is otherwise in compliance with national environmental, social and, health and safety legislation of Ukraine;  </w:t>
      </w:r>
    </w:p>
    <w:p w14:paraId="19DB01FB" w14:textId="76240708" w:rsidR="00FA5032" w:rsidRPr="0080271F" w:rsidRDefault="00FA5032" w:rsidP="00635685">
      <w:pPr>
        <w:numPr>
          <w:ilvl w:val="0"/>
          <w:numId w:val="7"/>
        </w:numPr>
        <w:rPr>
          <w:noProof/>
          <w:color w:val="0070C0"/>
          <w:sz w:val="18"/>
          <w:szCs w:val="18"/>
          <w:lang w:val="en-GB"/>
        </w:rPr>
      </w:pPr>
      <w:r w:rsidRPr="0080271F">
        <w:rPr>
          <w:noProof/>
          <w:color w:val="0070C0"/>
          <w:sz w:val="18"/>
          <w:szCs w:val="18"/>
          <w:lang w:val="en-GB"/>
        </w:rPr>
        <w:t>The company meets the EU definition for small and medium-sized enterprises (SMEs);</w:t>
      </w:r>
    </w:p>
    <w:p w14:paraId="01D65875" w14:textId="10DF19E2" w:rsidR="00FA5032" w:rsidRPr="0080271F" w:rsidRDefault="00FA5032" w:rsidP="00635685">
      <w:pPr>
        <w:numPr>
          <w:ilvl w:val="0"/>
          <w:numId w:val="7"/>
        </w:numPr>
        <w:rPr>
          <w:noProof/>
          <w:color w:val="0070C0"/>
          <w:sz w:val="18"/>
          <w:szCs w:val="18"/>
          <w:lang w:val="en-GB"/>
        </w:rPr>
      </w:pPr>
      <w:r w:rsidRPr="0080271F">
        <w:rPr>
          <w:noProof/>
          <w:color w:val="0070C0"/>
          <w:sz w:val="18"/>
          <w:szCs w:val="18"/>
          <w:lang w:val="en-GB"/>
        </w:rPr>
        <w:t>The company is not included on EBRD's list of persons or entities ineligible to be awarded an EBRD-financed contract as provided for under the EBRD EU4BUSINESS Credit Line;</w:t>
      </w:r>
    </w:p>
    <w:p w14:paraId="1AD054D2" w14:textId="77777777" w:rsidR="001C379F" w:rsidRPr="0080271F" w:rsidRDefault="001C379F" w:rsidP="00635685">
      <w:pPr>
        <w:numPr>
          <w:ilvl w:val="0"/>
          <w:numId w:val="7"/>
        </w:numPr>
        <w:rPr>
          <w:noProof/>
          <w:color w:val="0070C0"/>
          <w:sz w:val="18"/>
          <w:szCs w:val="18"/>
          <w:lang w:val="en-GB"/>
        </w:rPr>
      </w:pPr>
      <w:r w:rsidRPr="0080271F">
        <w:rPr>
          <w:noProof/>
          <w:color w:val="0070C0"/>
          <w:sz w:val="18"/>
          <w:szCs w:val="18"/>
          <w:lang w:val="en-GB"/>
        </w:rPr>
        <w:t xml:space="preserve">We apply for participation in the </w:t>
      </w:r>
      <w:r w:rsidRPr="0080271F">
        <w:rPr>
          <w:rFonts w:cs="Arial"/>
          <w:b/>
          <w:color w:val="0070C0"/>
          <w:sz w:val="18"/>
          <w:szCs w:val="18"/>
          <w:lang w:val="en-GB"/>
        </w:rPr>
        <w:t>EU4BUSINESS EBRD Credit Line</w:t>
      </w:r>
      <w:r w:rsidRPr="0080271F" w:rsidDel="0085736D">
        <w:rPr>
          <w:noProof/>
          <w:color w:val="0070C0"/>
          <w:sz w:val="18"/>
          <w:szCs w:val="18"/>
          <w:lang w:val="en-GB"/>
        </w:rPr>
        <w:t xml:space="preserve"> </w:t>
      </w:r>
      <w:r w:rsidRPr="0080271F">
        <w:rPr>
          <w:noProof/>
          <w:color w:val="0070C0"/>
          <w:sz w:val="18"/>
          <w:szCs w:val="18"/>
          <w:lang w:val="en-GB"/>
        </w:rPr>
        <w:t xml:space="preserve">in Ukraine through (name of the PFI) ________________________________;  </w:t>
      </w:r>
    </w:p>
    <w:p w14:paraId="4552B16A" w14:textId="2009456F" w:rsidR="001C379F" w:rsidRPr="0080271F" w:rsidRDefault="001C379F" w:rsidP="00635685">
      <w:pPr>
        <w:numPr>
          <w:ilvl w:val="0"/>
          <w:numId w:val="7"/>
        </w:numPr>
        <w:rPr>
          <w:noProof/>
          <w:color w:val="0070C0"/>
          <w:sz w:val="18"/>
          <w:szCs w:val="18"/>
          <w:lang w:val="en-GB"/>
        </w:rPr>
      </w:pPr>
      <w:r w:rsidRPr="0080271F">
        <w:rPr>
          <w:noProof/>
          <w:color w:val="0070C0"/>
          <w:sz w:val="18"/>
          <w:szCs w:val="18"/>
          <w:lang w:val="en-GB"/>
        </w:rPr>
        <w:t xml:space="preserve">We declare that we </w:t>
      </w:r>
      <w:r w:rsidRPr="0080271F">
        <w:rPr>
          <w:b/>
          <w:noProof/>
          <w:color w:val="0070C0"/>
          <w:sz w:val="18"/>
          <w:szCs w:val="18"/>
          <w:lang w:val="en-GB"/>
        </w:rPr>
        <w:t>have not benefitted from another EU4BUSINESS EBRD Credit Line</w:t>
      </w:r>
      <w:r w:rsidRPr="0080271F">
        <w:rPr>
          <w:noProof/>
          <w:color w:val="0070C0"/>
          <w:sz w:val="18"/>
          <w:szCs w:val="18"/>
          <w:lang w:val="en-GB"/>
        </w:rPr>
        <w:t xml:space="preserve"> loan (Yes/No):  ___</w:t>
      </w:r>
    </w:p>
    <w:p w14:paraId="2C4AF487" w14:textId="77777777" w:rsidR="00FA5032" w:rsidRPr="0080271F" w:rsidRDefault="001C379F" w:rsidP="00635685">
      <w:pPr>
        <w:numPr>
          <w:ilvl w:val="0"/>
          <w:numId w:val="7"/>
        </w:numPr>
        <w:rPr>
          <w:noProof/>
          <w:color w:val="0070C0"/>
          <w:sz w:val="18"/>
          <w:szCs w:val="18"/>
          <w:lang w:val="en-GB"/>
        </w:rPr>
      </w:pPr>
      <w:r w:rsidRPr="0080271F">
        <w:rPr>
          <w:color w:val="0070C0"/>
          <w:sz w:val="18"/>
          <w:szCs w:val="18"/>
          <w:lang w:val="en-GB"/>
        </w:rPr>
        <w:t xml:space="preserve">We declare that </w:t>
      </w:r>
      <w:r w:rsidRPr="0080271F">
        <w:rPr>
          <w:b/>
          <w:color w:val="0070C0"/>
          <w:sz w:val="18"/>
          <w:szCs w:val="18"/>
          <w:lang w:val="en-GB"/>
        </w:rPr>
        <w:t xml:space="preserve">we have benefitted </w:t>
      </w:r>
      <w:r w:rsidRPr="0080271F">
        <w:rPr>
          <w:b/>
          <w:noProof/>
          <w:color w:val="0070C0"/>
          <w:sz w:val="18"/>
          <w:szCs w:val="18"/>
          <w:lang w:val="en-GB"/>
        </w:rPr>
        <w:t>from another EU4BUSINESS EBRD Credit Line</w:t>
      </w:r>
      <w:r w:rsidRPr="0080271F">
        <w:rPr>
          <w:noProof/>
          <w:color w:val="0070C0"/>
          <w:sz w:val="18"/>
          <w:szCs w:val="18"/>
          <w:lang w:val="en-GB"/>
        </w:rPr>
        <w:t xml:space="preserve"> loan from  </w:t>
      </w:r>
    </w:p>
    <w:p w14:paraId="37A14E74" w14:textId="5AC0AA1D" w:rsidR="00FA5032" w:rsidRPr="0080271F" w:rsidRDefault="001C379F" w:rsidP="00635685">
      <w:pPr>
        <w:ind w:left="720"/>
        <w:rPr>
          <w:noProof/>
          <w:color w:val="0070C0"/>
          <w:sz w:val="18"/>
          <w:szCs w:val="18"/>
          <w:lang w:val="en-GB"/>
        </w:rPr>
      </w:pPr>
      <w:r w:rsidRPr="0080271F">
        <w:rPr>
          <w:noProof/>
          <w:color w:val="0070C0"/>
          <w:sz w:val="18"/>
          <w:szCs w:val="18"/>
          <w:lang w:val="en-GB"/>
        </w:rPr>
        <w:t>(name of the PFI)__________________________ for an amount of: _______________________</w:t>
      </w:r>
    </w:p>
    <w:p w14:paraId="303EE7DB" w14:textId="5F82CA8C" w:rsidR="00FA5032" w:rsidRPr="0080271F" w:rsidRDefault="00FA5032" w:rsidP="00635685">
      <w:pPr>
        <w:ind w:left="720"/>
        <w:rPr>
          <w:noProof/>
          <w:color w:val="0070C0"/>
          <w:sz w:val="18"/>
          <w:szCs w:val="18"/>
          <w:lang w:val="en-GB"/>
        </w:rPr>
      </w:pPr>
      <w:r w:rsidRPr="0080271F">
        <w:rPr>
          <w:noProof/>
          <w:color w:val="0070C0"/>
          <w:sz w:val="18"/>
          <w:szCs w:val="18"/>
          <w:lang w:val="en-GB"/>
        </w:rPr>
        <w:t>(name of the PFI)__________________________ for an amount of: ________________________</w:t>
      </w:r>
    </w:p>
    <w:p w14:paraId="0DFA4BEA" w14:textId="31A454D9" w:rsidR="00FA5032" w:rsidRPr="00635685" w:rsidRDefault="00FA5032" w:rsidP="00635685">
      <w:pPr>
        <w:numPr>
          <w:ilvl w:val="0"/>
          <w:numId w:val="7"/>
        </w:numPr>
        <w:rPr>
          <w:noProof/>
          <w:color w:val="0070C0"/>
          <w:sz w:val="18"/>
          <w:szCs w:val="18"/>
          <w:lang w:val="en-GB"/>
        </w:rPr>
      </w:pPr>
      <w:r w:rsidRPr="00635685">
        <w:rPr>
          <w:noProof/>
          <w:color w:val="0070C0"/>
          <w:sz w:val="18"/>
          <w:szCs w:val="18"/>
          <w:lang w:val="en-GB"/>
        </w:rPr>
        <w:t xml:space="preserve">We confirm that the maximum aggregate amount of financing under the EBRD EU4BUSINESS Credit Line received by us (taking into account a group of related persons under common ownership and/or control) (taking into account this application) does not exceed the equivalent of </w:t>
      </w:r>
      <w:r w:rsidR="0080271F" w:rsidRPr="00635685">
        <w:rPr>
          <w:noProof/>
          <w:color w:val="0070C0"/>
          <w:sz w:val="18"/>
          <w:szCs w:val="18"/>
          <w:lang w:val="en-GB"/>
        </w:rPr>
        <w:t>EUR 3,000,000 (</w:t>
      </w:r>
      <w:r w:rsidRPr="00635685">
        <w:rPr>
          <w:noProof/>
          <w:color w:val="0070C0"/>
          <w:sz w:val="18"/>
          <w:szCs w:val="18"/>
          <w:lang w:val="en-GB"/>
        </w:rPr>
        <w:t>three million euros</w:t>
      </w:r>
      <w:r w:rsidR="0080271F" w:rsidRPr="00635685">
        <w:rPr>
          <w:noProof/>
          <w:color w:val="0070C0"/>
          <w:sz w:val="18"/>
          <w:szCs w:val="18"/>
          <w:lang w:val="en-GB"/>
        </w:rPr>
        <w:t xml:space="preserve">) </w:t>
      </w:r>
    </w:p>
    <w:p w14:paraId="07986AB9" w14:textId="77777777" w:rsidR="00635685" w:rsidRDefault="0080271F" w:rsidP="00635685">
      <w:pPr>
        <w:numPr>
          <w:ilvl w:val="0"/>
          <w:numId w:val="7"/>
        </w:numPr>
        <w:rPr>
          <w:noProof/>
          <w:color w:val="0070C0"/>
          <w:sz w:val="18"/>
          <w:szCs w:val="18"/>
          <w:lang w:val="en-GB"/>
        </w:rPr>
      </w:pPr>
      <w:r w:rsidRPr="00635685">
        <w:rPr>
          <w:noProof/>
          <w:color w:val="0070C0"/>
          <w:sz w:val="18"/>
          <w:szCs w:val="18"/>
          <w:lang w:val="en-GB"/>
        </w:rPr>
        <w:t>We apply for an additional grant under one of the following Windows (mark only one as YES):</w:t>
      </w:r>
    </w:p>
    <w:p w14:paraId="36178085" w14:textId="426A6B05" w:rsidR="0080271F" w:rsidRPr="00635685" w:rsidRDefault="0080271F" w:rsidP="00635685">
      <w:pPr>
        <w:ind w:left="720"/>
        <w:rPr>
          <w:noProof/>
          <w:color w:val="0070C0"/>
          <w:sz w:val="18"/>
          <w:szCs w:val="18"/>
          <w:lang w:val="en-GB"/>
        </w:rPr>
      </w:pPr>
      <w:r w:rsidRPr="00635685">
        <w:rPr>
          <w:noProof/>
          <w:color w:val="0070C0"/>
          <w:sz w:val="18"/>
          <w:szCs w:val="18"/>
          <w:lang w:val="en-GB"/>
        </w:rPr>
        <w:t>Enterprise Renaissance Window (“ERW”) (Yes/No):  ______ </w:t>
      </w:r>
    </w:p>
    <w:p w14:paraId="3EAA3ECA" w14:textId="77777777" w:rsidR="0080271F" w:rsidRPr="00635685" w:rsidRDefault="0080271F" w:rsidP="00635685">
      <w:pPr>
        <w:ind w:left="720"/>
        <w:rPr>
          <w:noProof/>
          <w:color w:val="0070C0"/>
          <w:sz w:val="18"/>
          <w:szCs w:val="18"/>
          <w:lang w:val="en-GB"/>
        </w:rPr>
      </w:pPr>
      <w:r w:rsidRPr="00635685">
        <w:rPr>
          <w:noProof/>
          <w:color w:val="0070C0"/>
          <w:sz w:val="18"/>
          <w:szCs w:val="18"/>
          <w:lang w:val="en-GB"/>
        </w:rPr>
        <w:t>Veterans and War-Affected Persons Reintegration Window (“VRW”) Category 1, (Yes/No):  ______</w:t>
      </w:r>
    </w:p>
    <w:p w14:paraId="2437A85F" w14:textId="77777777" w:rsidR="0080271F" w:rsidRPr="00635685" w:rsidRDefault="0080271F" w:rsidP="00635685">
      <w:pPr>
        <w:ind w:left="720"/>
        <w:rPr>
          <w:noProof/>
          <w:color w:val="0070C0"/>
          <w:sz w:val="18"/>
          <w:szCs w:val="18"/>
          <w:lang w:val="en-GB"/>
        </w:rPr>
      </w:pPr>
      <w:r w:rsidRPr="00635685">
        <w:rPr>
          <w:noProof/>
          <w:color w:val="0070C0"/>
          <w:sz w:val="18"/>
          <w:szCs w:val="18"/>
          <w:lang w:val="en-GB"/>
        </w:rPr>
        <w:t>Veterans and War-Affected Persons Reintegration Window (“VRW”) Category 2, (Yes/No):  ______</w:t>
      </w:r>
    </w:p>
    <w:p w14:paraId="064307F3" w14:textId="77777777" w:rsidR="0080271F" w:rsidRPr="00635685" w:rsidRDefault="0080271F" w:rsidP="00635685">
      <w:pPr>
        <w:numPr>
          <w:ilvl w:val="0"/>
          <w:numId w:val="7"/>
        </w:numPr>
        <w:rPr>
          <w:noProof/>
          <w:color w:val="0070C0"/>
          <w:sz w:val="18"/>
          <w:szCs w:val="18"/>
          <w:lang w:val="en-GB"/>
        </w:rPr>
      </w:pPr>
      <w:r w:rsidRPr="00635685">
        <w:rPr>
          <w:noProof/>
          <w:color w:val="0070C0"/>
          <w:sz w:val="18"/>
          <w:szCs w:val="18"/>
          <w:lang w:val="en-GB"/>
        </w:rPr>
        <w:t>No other investment incentive under a separate programme or facility (except from “5-7-9 Program”) has been/is expected to be received for the above mentioned investment project; </w:t>
      </w:r>
    </w:p>
    <w:p w14:paraId="5494BB09" w14:textId="0D2C2323" w:rsidR="0080271F" w:rsidRPr="00635685" w:rsidRDefault="0080271F" w:rsidP="00635685">
      <w:pPr>
        <w:numPr>
          <w:ilvl w:val="0"/>
          <w:numId w:val="7"/>
        </w:numPr>
        <w:rPr>
          <w:noProof/>
          <w:color w:val="0070C0"/>
          <w:sz w:val="18"/>
          <w:szCs w:val="18"/>
          <w:lang w:val="en-GB"/>
        </w:rPr>
      </w:pPr>
      <w:r w:rsidRPr="00635685">
        <w:rPr>
          <w:noProof/>
          <w:color w:val="0070C0"/>
          <w:sz w:val="18"/>
          <w:szCs w:val="18"/>
          <w:lang w:val="en-GB"/>
        </w:rPr>
        <w:t>No other compensation for the Verified Damage or its portion has been/is expected to be received for ERW sub-projects. </w:t>
      </w:r>
    </w:p>
    <w:p w14:paraId="3451F5C9" w14:textId="73E2E94A" w:rsidR="00527A5F" w:rsidRPr="00635685" w:rsidRDefault="001C379F" w:rsidP="00635685">
      <w:pPr>
        <w:numPr>
          <w:ilvl w:val="0"/>
          <w:numId w:val="7"/>
        </w:numPr>
        <w:rPr>
          <w:noProof/>
          <w:color w:val="0070C0"/>
          <w:sz w:val="18"/>
          <w:szCs w:val="18"/>
          <w:lang w:val="en-GB"/>
        </w:rPr>
      </w:pPr>
      <w:r w:rsidRPr="00635685">
        <w:rPr>
          <w:noProof/>
          <w:color w:val="0070C0"/>
          <w:sz w:val="18"/>
          <w:szCs w:val="18"/>
          <w:lang w:val="en-GB"/>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1D6B1336" w14:textId="2C3D7102" w:rsidR="00506775" w:rsidRPr="00635685" w:rsidRDefault="00506775" w:rsidP="00635685">
      <w:pPr>
        <w:numPr>
          <w:ilvl w:val="0"/>
          <w:numId w:val="7"/>
        </w:numPr>
        <w:rPr>
          <w:noProof/>
          <w:color w:val="0070C0"/>
          <w:sz w:val="18"/>
          <w:szCs w:val="18"/>
          <w:lang w:val="en-GB"/>
        </w:rPr>
      </w:pPr>
      <w:r w:rsidRPr="00635685">
        <w:rPr>
          <w:noProof/>
          <w:color w:val="0070C0"/>
          <w:sz w:val="18"/>
          <w:szCs w:val="18"/>
          <w:lang w:val="en-GB"/>
        </w:rPr>
        <w:t>We hereby agree to display appropriate donor acknowledgement (including the EU emblem) on vehicles</w:t>
      </w:r>
      <w:r w:rsidR="0011217F">
        <w:rPr>
          <w:noProof/>
          <w:color w:val="0070C0"/>
          <w:sz w:val="18"/>
          <w:szCs w:val="18"/>
          <w:lang w:val="uk-UA"/>
        </w:rPr>
        <w:t xml:space="preserve"> </w:t>
      </w:r>
      <w:r w:rsidR="0011217F">
        <w:rPr>
          <w:noProof/>
          <w:color w:val="0070C0"/>
          <w:sz w:val="18"/>
          <w:szCs w:val="18"/>
        </w:rPr>
        <w:t>and/or</w:t>
      </w:r>
      <w:r w:rsidRPr="00635685">
        <w:rPr>
          <w:noProof/>
          <w:color w:val="0070C0"/>
          <w:sz w:val="18"/>
          <w:szCs w:val="18"/>
          <w:lang w:val="en-GB"/>
        </w:rPr>
        <w:t>, equipment</w:t>
      </w:r>
      <w:r w:rsidR="0011217F">
        <w:rPr>
          <w:noProof/>
          <w:color w:val="0070C0"/>
          <w:sz w:val="18"/>
          <w:szCs w:val="18"/>
          <w:lang w:val="en-GB"/>
        </w:rPr>
        <w:t>/technologies</w:t>
      </w:r>
      <w:r w:rsidRPr="00635685">
        <w:rPr>
          <w:noProof/>
          <w:color w:val="0070C0"/>
          <w:sz w:val="18"/>
          <w:szCs w:val="18"/>
          <w:lang w:val="en-GB"/>
        </w:rPr>
        <w:t xml:space="preserve"> supported by Investment Incentives</w:t>
      </w:r>
      <w:r w:rsidR="00635685" w:rsidRPr="00635685">
        <w:rPr>
          <w:noProof/>
          <w:color w:val="0070C0"/>
          <w:sz w:val="18"/>
          <w:szCs w:val="18"/>
          <w:lang w:val="en-GB"/>
        </w:rPr>
        <w:t>.</w:t>
      </w:r>
    </w:p>
    <w:p w14:paraId="0EF0E20B" w14:textId="77777777" w:rsidR="0080271F" w:rsidRDefault="0080271F" w:rsidP="001C379F">
      <w:pPr>
        <w:spacing w:before="120"/>
        <w:rPr>
          <w:color w:val="0070C0"/>
          <w:lang w:val="en-GB"/>
        </w:rPr>
      </w:pPr>
    </w:p>
    <w:p w14:paraId="474EF0CB" w14:textId="606B4988" w:rsidR="001C379F" w:rsidRPr="00E15B0D" w:rsidRDefault="001C379F" w:rsidP="001C379F">
      <w:pPr>
        <w:spacing w:before="120"/>
        <w:rPr>
          <w:color w:val="0070C0"/>
          <w:lang w:val="en-GB"/>
        </w:rPr>
      </w:pPr>
      <w:r w:rsidRPr="00E15B0D">
        <w:rPr>
          <w:color w:val="0070C0"/>
          <w:lang w:val="en-GB"/>
        </w:rPr>
        <w:t>Date:</w:t>
      </w:r>
    </w:p>
    <w:p w14:paraId="3A786E3E" w14:textId="77777777" w:rsidR="001C379F" w:rsidRPr="00E15B0D" w:rsidRDefault="001C379F" w:rsidP="001C379F">
      <w:pPr>
        <w:spacing w:before="120"/>
        <w:rPr>
          <w:color w:val="0070C0"/>
          <w:lang w:val="en-GB"/>
        </w:rPr>
      </w:pPr>
      <w:r w:rsidRPr="00E15B0D">
        <w:rPr>
          <w:color w:val="0070C0"/>
          <w:lang w:val="en-GB"/>
        </w:rPr>
        <w:t xml:space="preserve">Authorized representative of the company: </w:t>
      </w:r>
    </w:p>
    <w:p w14:paraId="45D003A9" w14:textId="3ED78E07" w:rsidR="00914B3E" w:rsidRPr="00E15B0D" w:rsidRDefault="001C379F" w:rsidP="0080271F">
      <w:pPr>
        <w:ind w:left="709"/>
        <w:rPr>
          <w:color w:val="0070C0"/>
        </w:rPr>
      </w:pPr>
      <w:r w:rsidRPr="00E15B0D">
        <w:rPr>
          <w:color w:val="0070C0"/>
          <w:lang w:val="en-GB"/>
        </w:rPr>
        <w:t>(Stamp and Signature)</w:t>
      </w:r>
    </w:p>
    <w:sectPr w:rsidR="00914B3E" w:rsidRPr="00E15B0D" w:rsidSect="00C516B7">
      <w:headerReference w:type="default" r:id="rId9"/>
      <w:footerReference w:type="default" r:id="rId10"/>
      <w:headerReference w:type="first" r:id="rId11"/>
      <w:footerReference w:type="first" r:id="rId12"/>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025C" w14:textId="77777777" w:rsidR="00295C4D" w:rsidRDefault="00295C4D">
      <w:r>
        <w:separator/>
      </w:r>
    </w:p>
  </w:endnote>
  <w:endnote w:type="continuationSeparator" w:id="0">
    <w:p w14:paraId="6F59B064" w14:textId="77777777" w:rsidR="00295C4D" w:rsidRDefault="0029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Normal Thin">
    <w:panose1 w:val="020B0604020202020204"/>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8E5C" w14:textId="5ADD813E"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922F33">
      <w:rPr>
        <w:rFonts w:cs="Arial"/>
        <w:b/>
        <w:noProof/>
        <w:sz w:val="18"/>
        <w:szCs w:val="18"/>
        <w:lang w:val="de-DE"/>
      </w:rPr>
      <w:t>5</w:t>
    </w:r>
    <w:r w:rsidR="00A77B50" w:rsidRPr="00DD331D">
      <w:rPr>
        <w:rFonts w:cs="Arial"/>
        <w:b/>
        <w:sz w:val="18"/>
        <w:szCs w:val="18"/>
        <w:lang w:val="de-DE"/>
      </w:rPr>
      <w:fldChar w:fldCharType="end"/>
    </w:r>
  </w:p>
  <w:p w14:paraId="1F254879"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3A30"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FD3B" w14:textId="77777777" w:rsidR="00295C4D" w:rsidRDefault="00295C4D">
      <w:r>
        <w:separator/>
      </w:r>
    </w:p>
  </w:footnote>
  <w:footnote w:type="continuationSeparator" w:id="0">
    <w:p w14:paraId="5C53DD8D" w14:textId="77777777" w:rsidR="00295C4D" w:rsidRDefault="0029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E80A" w14:textId="77777777" w:rsidR="00312F48" w:rsidRPr="00E011A5" w:rsidRDefault="00312F48" w:rsidP="00F52381">
    <w:pPr>
      <w:autoSpaceDE w:val="0"/>
      <w:autoSpaceDN w:val="0"/>
      <w:adjustRightInd w:val="0"/>
      <w:snapToGrid w:val="0"/>
      <w:spacing w:after="60"/>
      <w:rPr>
        <w:rFonts w:cs="Arial"/>
        <w:b/>
        <w:bCs/>
        <w:spacing w:val="-3"/>
        <w:sz w:val="24"/>
      </w:rPr>
    </w:pPr>
  </w:p>
  <w:p w14:paraId="3AB9BC5F"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4A5228ED" wp14:editId="4CF8E5A3">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038E7A61" wp14:editId="0BF99EC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024BF87B" wp14:editId="37883A29">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C625B" w14:textId="77777777" w:rsidR="004F2457" w:rsidRDefault="004F2457" w:rsidP="00332E09">
    <w:pPr>
      <w:pStyle w:val="Header"/>
      <w:tabs>
        <w:tab w:val="clear" w:pos="8640"/>
        <w:tab w:val="left" w:pos="7110"/>
        <w:tab w:val="right" w:pos="9639"/>
      </w:tabs>
      <w:rPr>
        <w:rFonts w:cs="Arial"/>
        <w:b/>
        <w:sz w:val="44"/>
        <w:szCs w:val="44"/>
      </w:rPr>
    </w:pPr>
  </w:p>
  <w:p w14:paraId="78D5E85D"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F149"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002C0893" wp14:editId="34519312">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3883DEB3" wp14:editId="360353FE">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7A604B11"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A12C3"/>
    <w:multiLevelType w:val="hybridMultilevel"/>
    <w:tmpl w:val="D9D6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6390"/>
    <w:multiLevelType w:val="hybridMultilevel"/>
    <w:tmpl w:val="8986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F77611"/>
    <w:multiLevelType w:val="multilevel"/>
    <w:tmpl w:val="5DC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1B2A5F"/>
    <w:multiLevelType w:val="multilevel"/>
    <w:tmpl w:val="7B2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941445"/>
    <w:multiLevelType w:val="hybridMultilevel"/>
    <w:tmpl w:val="08D425BA"/>
    <w:lvl w:ilvl="0" w:tplc="02502DD2">
      <w:start w:val="3"/>
      <w:numFmt w:val="decimal"/>
      <w:pStyle w:val="ItemNumbered"/>
      <w:lvlText w:val="%1."/>
      <w:lvlJc w:val="left"/>
      <w:pPr>
        <w:tabs>
          <w:tab w:val="num" w:pos="643"/>
        </w:tabs>
        <w:ind w:left="643" w:hanging="283"/>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53CF2"/>
    <w:multiLevelType w:val="hybridMultilevel"/>
    <w:tmpl w:val="E5244840"/>
    <w:lvl w:ilvl="0" w:tplc="73ECA0D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1"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100254">
    <w:abstractNumId w:val="21"/>
  </w:num>
  <w:num w:numId="2" w16cid:durableId="1476217541">
    <w:abstractNumId w:val="3"/>
  </w:num>
  <w:num w:numId="3" w16cid:durableId="274604827">
    <w:abstractNumId w:val="39"/>
  </w:num>
  <w:num w:numId="4" w16cid:durableId="1249391541">
    <w:abstractNumId w:val="37"/>
  </w:num>
  <w:num w:numId="5" w16cid:durableId="754979880">
    <w:abstractNumId w:val="9"/>
  </w:num>
  <w:num w:numId="6" w16cid:durableId="1203447021">
    <w:abstractNumId w:val="15"/>
  </w:num>
  <w:num w:numId="7" w16cid:durableId="1565603893">
    <w:abstractNumId w:val="29"/>
  </w:num>
  <w:num w:numId="8" w16cid:durableId="1417629612">
    <w:abstractNumId w:val="35"/>
  </w:num>
  <w:num w:numId="9" w16cid:durableId="454443045">
    <w:abstractNumId w:val="2"/>
  </w:num>
  <w:num w:numId="10" w16cid:durableId="1254049124">
    <w:abstractNumId w:val="30"/>
  </w:num>
  <w:num w:numId="11" w16cid:durableId="608049195">
    <w:abstractNumId w:val="26"/>
  </w:num>
  <w:num w:numId="12" w16cid:durableId="1549608656">
    <w:abstractNumId w:val="32"/>
  </w:num>
  <w:num w:numId="13" w16cid:durableId="1432361189">
    <w:abstractNumId w:val="10"/>
  </w:num>
  <w:num w:numId="14" w16cid:durableId="1120605677">
    <w:abstractNumId w:val="8"/>
  </w:num>
  <w:num w:numId="15" w16cid:durableId="400911773">
    <w:abstractNumId w:val="7"/>
  </w:num>
  <w:num w:numId="16" w16cid:durableId="721909692">
    <w:abstractNumId w:val="1"/>
  </w:num>
  <w:num w:numId="17" w16cid:durableId="295526440">
    <w:abstractNumId w:val="17"/>
  </w:num>
  <w:num w:numId="18" w16cid:durableId="41177031">
    <w:abstractNumId w:val="41"/>
  </w:num>
  <w:num w:numId="19" w16cid:durableId="537083926">
    <w:abstractNumId w:val="19"/>
  </w:num>
  <w:num w:numId="20" w16cid:durableId="1149328360">
    <w:abstractNumId w:val="36"/>
  </w:num>
  <w:num w:numId="21" w16cid:durableId="1127625348">
    <w:abstractNumId w:val="42"/>
  </w:num>
  <w:num w:numId="22" w16cid:durableId="1500998635">
    <w:abstractNumId w:val="11"/>
  </w:num>
  <w:num w:numId="23" w16cid:durableId="869994276">
    <w:abstractNumId w:val="13"/>
  </w:num>
  <w:num w:numId="24" w16cid:durableId="1336498108">
    <w:abstractNumId w:val="33"/>
  </w:num>
  <w:num w:numId="25" w16cid:durableId="694968731">
    <w:abstractNumId w:val="0"/>
  </w:num>
  <w:num w:numId="26" w16cid:durableId="1380789176">
    <w:abstractNumId w:val="25"/>
  </w:num>
  <w:num w:numId="27" w16cid:durableId="2030328777">
    <w:abstractNumId w:val="24"/>
  </w:num>
  <w:num w:numId="28" w16cid:durableId="143356651">
    <w:abstractNumId w:val="34"/>
  </w:num>
  <w:num w:numId="29" w16cid:durableId="813638237">
    <w:abstractNumId w:val="5"/>
  </w:num>
  <w:num w:numId="30" w16cid:durableId="1350643016">
    <w:abstractNumId w:val="27"/>
  </w:num>
  <w:num w:numId="31" w16cid:durableId="1885022313">
    <w:abstractNumId w:val="14"/>
  </w:num>
  <w:num w:numId="32" w16cid:durableId="895433043">
    <w:abstractNumId w:val="12"/>
  </w:num>
  <w:num w:numId="33" w16cid:durableId="801121618">
    <w:abstractNumId w:val="22"/>
  </w:num>
  <w:num w:numId="34" w16cid:durableId="1192719978">
    <w:abstractNumId w:val="20"/>
  </w:num>
  <w:num w:numId="35" w16cid:durableId="3733882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405497">
    <w:abstractNumId w:val="40"/>
  </w:num>
  <w:num w:numId="37" w16cid:durableId="1895387379">
    <w:abstractNumId w:val="28"/>
  </w:num>
  <w:num w:numId="38" w16cid:durableId="1969240485">
    <w:abstractNumId w:val="31"/>
  </w:num>
  <w:num w:numId="39" w16cid:durableId="1801918089">
    <w:abstractNumId w:val="31"/>
    <w:lvlOverride w:ilvl="0">
      <w:startOverride w:val="3"/>
    </w:lvlOverride>
  </w:num>
  <w:num w:numId="40" w16cid:durableId="1750350080">
    <w:abstractNumId w:val="16"/>
  </w:num>
  <w:num w:numId="41" w16cid:durableId="1799029516">
    <w:abstractNumId w:val="6"/>
  </w:num>
  <w:num w:numId="42" w16cid:durableId="1600211559">
    <w:abstractNumId w:val="4"/>
  </w:num>
  <w:num w:numId="43" w16cid:durableId="789084109">
    <w:abstractNumId w:val="38"/>
  </w:num>
  <w:num w:numId="44" w16cid:durableId="164900420">
    <w:abstractNumId w:val="18"/>
  </w:num>
  <w:num w:numId="45" w16cid:durableId="4106604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81"/>
    <w:rsid w:val="000024EE"/>
    <w:rsid w:val="00004D25"/>
    <w:rsid w:val="00010819"/>
    <w:rsid w:val="0001350E"/>
    <w:rsid w:val="0001447D"/>
    <w:rsid w:val="0001605F"/>
    <w:rsid w:val="000176C2"/>
    <w:rsid w:val="0002603D"/>
    <w:rsid w:val="00026977"/>
    <w:rsid w:val="00031982"/>
    <w:rsid w:val="00037549"/>
    <w:rsid w:val="00037B8E"/>
    <w:rsid w:val="00041F9C"/>
    <w:rsid w:val="00042432"/>
    <w:rsid w:val="00051868"/>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217F"/>
    <w:rsid w:val="00115266"/>
    <w:rsid w:val="0011565B"/>
    <w:rsid w:val="001208B7"/>
    <w:rsid w:val="00121948"/>
    <w:rsid w:val="00121CA2"/>
    <w:rsid w:val="00131A9F"/>
    <w:rsid w:val="001320C8"/>
    <w:rsid w:val="00134B4F"/>
    <w:rsid w:val="00135F36"/>
    <w:rsid w:val="0014123D"/>
    <w:rsid w:val="001519E5"/>
    <w:rsid w:val="00152E81"/>
    <w:rsid w:val="0015742F"/>
    <w:rsid w:val="00157CF9"/>
    <w:rsid w:val="00165013"/>
    <w:rsid w:val="00171699"/>
    <w:rsid w:val="00171B0C"/>
    <w:rsid w:val="0017256E"/>
    <w:rsid w:val="001736D4"/>
    <w:rsid w:val="0017634C"/>
    <w:rsid w:val="001765F7"/>
    <w:rsid w:val="00192164"/>
    <w:rsid w:val="001929DC"/>
    <w:rsid w:val="00194F02"/>
    <w:rsid w:val="00195723"/>
    <w:rsid w:val="00195C05"/>
    <w:rsid w:val="001A1B4C"/>
    <w:rsid w:val="001A3C74"/>
    <w:rsid w:val="001B0048"/>
    <w:rsid w:val="001B1FDF"/>
    <w:rsid w:val="001B4EC4"/>
    <w:rsid w:val="001B6937"/>
    <w:rsid w:val="001C1EC3"/>
    <w:rsid w:val="001C2316"/>
    <w:rsid w:val="001C3631"/>
    <w:rsid w:val="001C379F"/>
    <w:rsid w:val="001C43D5"/>
    <w:rsid w:val="001C4F75"/>
    <w:rsid w:val="001C6DAB"/>
    <w:rsid w:val="001D01F8"/>
    <w:rsid w:val="001D41F1"/>
    <w:rsid w:val="001D58D6"/>
    <w:rsid w:val="001F7450"/>
    <w:rsid w:val="002004E1"/>
    <w:rsid w:val="00202C9B"/>
    <w:rsid w:val="00203499"/>
    <w:rsid w:val="00205521"/>
    <w:rsid w:val="002066A4"/>
    <w:rsid w:val="0020784A"/>
    <w:rsid w:val="00212FF8"/>
    <w:rsid w:val="0023225F"/>
    <w:rsid w:val="00235C45"/>
    <w:rsid w:val="0024115A"/>
    <w:rsid w:val="002426AF"/>
    <w:rsid w:val="002456AB"/>
    <w:rsid w:val="00251259"/>
    <w:rsid w:val="0025626E"/>
    <w:rsid w:val="002571EC"/>
    <w:rsid w:val="002573EB"/>
    <w:rsid w:val="00276991"/>
    <w:rsid w:val="002855E6"/>
    <w:rsid w:val="00293E21"/>
    <w:rsid w:val="00295C00"/>
    <w:rsid w:val="00295C4D"/>
    <w:rsid w:val="002A5032"/>
    <w:rsid w:val="002A6CBD"/>
    <w:rsid w:val="002B0722"/>
    <w:rsid w:val="002B4F99"/>
    <w:rsid w:val="002B705D"/>
    <w:rsid w:val="002C520F"/>
    <w:rsid w:val="002D13CC"/>
    <w:rsid w:val="002D388A"/>
    <w:rsid w:val="002D66D5"/>
    <w:rsid w:val="002E056A"/>
    <w:rsid w:val="002E2094"/>
    <w:rsid w:val="002E4E83"/>
    <w:rsid w:val="002E5B4C"/>
    <w:rsid w:val="0030323B"/>
    <w:rsid w:val="00305F38"/>
    <w:rsid w:val="00305F9B"/>
    <w:rsid w:val="003061FC"/>
    <w:rsid w:val="00307780"/>
    <w:rsid w:val="003100B9"/>
    <w:rsid w:val="00312830"/>
    <w:rsid w:val="00312F48"/>
    <w:rsid w:val="00315F26"/>
    <w:rsid w:val="00316C72"/>
    <w:rsid w:val="00320078"/>
    <w:rsid w:val="00323E8D"/>
    <w:rsid w:val="0033137D"/>
    <w:rsid w:val="00332E09"/>
    <w:rsid w:val="00335BEF"/>
    <w:rsid w:val="00340A81"/>
    <w:rsid w:val="00341CC0"/>
    <w:rsid w:val="00342AF0"/>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6B24"/>
    <w:rsid w:val="003F1C0E"/>
    <w:rsid w:val="00400CC4"/>
    <w:rsid w:val="00403810"/>
    <w:rsid w:val="00407559"/>
    <w:rsid w:val="00416983"/>
    <w:rsid w:val="004201D9"/>
    <w:rsid w:val="00420E14"/>
    <w:rsid w:val="00425B80"/>
    <w:rsid w:val="00426B2D"/>
    <w:rsid w:val="004315BF"/>
    <w:rsid w:val="00435779"/>
    <w:rsid w:val="00443E0C"/>
    <w:rsid w:val="00453159"/>
    <w:rsid w:val="004538E0"/>
    <w:rsid w:val="00464982"/>
    <w:rsid w:val="004669A0"/>
    <w:rsid w:val="004679C9"/>
    <w:rsid w:val="00471F6B"/>
    <w:rsid w:val="00474F7B"/>
    <w:rsid w:val="00483866"/>
    <w:rsid w:val="00485182"/>
    <w:rsid w:val="004864C9"/>
    <w:rsid w:val="00492049"/>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E2456"/>
    <w:rsid w:val="004E2DA0"/>
    <w:rsid w:val="004E3270"/>
    <w:rsid w:val="004E52D5"/>
    <w:rsid w:val="004E6664"/>
    <w:rsid w:val="004E6FF1"/>
    <w:rsid w:val="004F225A"/>
    <w:rsid w:val="004F2457"/>
    <w:rsid w:val="0050097C"/>
    <w:rsid w:val="00506775"/>
    <w:rsid w:val="0051729E"/>
    <w:rsid w:val="005214BC"/>
    <w:rsid w:val="00526D5F"/>
    <w:rsid w:val="00527A5F"/>
    <w:rsid w:val="00532D3F"/>
    <w:rsid w:val="00541423"/>
    <w:rsid w:val="0055452F"/>
    <w:rsid w:val="00557D00"/>
    <w:rsid w:val="0056165A"/>
    <w:rsid w:val="00562057"/>
    <w:rsid w:val="005664FE"/>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35685"/>
    <w:rsid w:val="00642E5B"/>
    <w:rsid w:val="00643E39"/>
    <w:rsid w:val="0066020D"/>
    <w:rsid w:val="006626D9"/>
    <w:rsid w:val="0066773D"/>
    <w:rsid w:val="006679AD"/>
    <w:rsid w:val="00670B62"/>
    <w:rsid w:val="00674BE3"/>
    <w:rsid w:val="0067697B"/>
    <w:rsid w:val="00681AE7"/>
    <w:rsid w:val="00684FF6"/>
    <w:rsid w:val="00686AE7"/>
    <w:rsid w:val="00690E47"/>
    <w:rsid w:val="00697415"/>
    <w:rsid w:val="006B0312"/>
    <w:rsid w:val="006B15DA"/>
    <w:rsid w:val="006B1A7F"/>
    <w:rsid w:val="006B6E09"/>
    <w:rsid w:val="006C47C7"/>
    <w:rsid w:val="006C6656"/>
    <w:rsid w:val="006C6D63"/>
    <w:rsid w:val="006E02A1"/>
    <w:rsid w:val="006E13F7"/>
    <w:rsid w:val="006E306A"/>
    <w:rsid w:val="006E40DA"/>
    <w:rsid w:val="006F7161"/>
    <w:rsid w:val="00701DC0"/>
    <w:rsid w:val="0071754E"/>
    <w:rsid w:val="007203F0"/>
    <w:rsid w:val="0074466D"/>
    <w:rsid w:val="00745EDC"/>
    <w:rsid w:val="00746F05"/>
    <w:rsid w:val="00747362"/>
    <w:rsid w:val="00770F3E"/>
    <w:rsid w:val="00774750"/>
    <w:rsid w:val="007767DA"/>
    <w:rsid w:val="00780C35"/>
    <w:rsid w:val="00794DA6"/>
    <w:rsid w:val="00795BF7"/>
    <w:rsid w:val="007972F2"/>
    <w:rsid w:val="007A7720"/>
    <w:rsid w:val="007B64A4"/>
    <w:rsid w:val="007C34E8"/>
    <w:rsid w:val="007C3A88"/>
    <w:rsid w:val="007C7E8D"/>
    <w:rsid w:val="007D3EC0"/>
    <w:rsid w:val="007D6943"/>
    <w:rsid w:val="007D6E7C"/>
    <w:rsid w:val="007E0932"/>
    <w:rsid w:val="007E437D"/>
    <w:rsid w:val="007E6CE3"/>
    <w:rsid w:val="007F2EA2"/>
    <w:rsid w:val="00801CB1"/>
    <w:rsid w:val="00802674"/>
    <w:rsid w:val="0080271F"/>
    <w:rsid w:val="008036E4"/>
    <w:rsid w:val="0080582F"/>
    <w:rsid w:val="00812A88"/>
    <w:rsid w:val="008311E8"/>
    <w:rsid w:val="00843B4B"/>
    <w:rsid w:val="008467E4"/>
    <w:rsid w:val="00857106"/>
    <w:rsid w:val="0085736D"/>
    <w:rsid w:val="00865686"/>
    <w:rsid w:val="00880BC0"/>
    <w:rsid w:val="00884403"/>
    <w:rsid w:val="00897832"/>
    <w:rsid w:val="008A16E4"/>
    <w:rsid w:val="008A53F9"/>
    <w:rsid w:val="008A55F9"/>
    <w:rsid w:val="008B5D16"/>
    <w:rsid w:val="008B6E07"/>
    <w:rsid w:val="008C1D05"/>
    <w:rsid w:val="008D1CB5"/>
    <w:rsid w:val="008D708E"/>
    <w:rsid w:val="008E3F38"/>
    <w:rsid w:val="008E48BB"/>
    <w:rsid w:val="00914B3E"/>
    <w:rsid w:val="00914E61"/>
    <w:rsid w:val="009168E9"/>
    <w:rsid w:val="00920430"/>
    <w:rsid w:val="00921443"/>
    <w:rsid w:val="00922F33"/>
    <w:rsid w:val="009232C7"/>
    <w:rsid w:val="0092416A"/>
    <w:rsid w:val="00925AED"/>
    <w:rsid w:val="00927013"/>
    <w:rsid w:val="009274FA"/>
    <w:rsid w:val="009321EC"/>
    <w:rsid w:val="0093348B"/>
    <w:rsid w:val="0093787C"/>
    <w:rsid w:val="00944443"/>
    <w:rsid w:val="00947628"/>
    <w:rsid w:val="00950823"/>
    <w:rsid w:val="00951BFC"/>
    <w:rsid w:val="00952A4F"/>
    <w:rsid w:val="009565F6"/>
    <w:rsid w:val="00961644"/>
    <w:rsid w:val="00962383"/>
    <w:rsid w:val="0096629F"/>
    <w:rsid w:val="00966DC5"/>
    <w:rsid w:val="00967335"/>
    <w:rsid w:val="00972A5D"/>
    <w:rsid w:val="00973CD9"/>
    <w:rsid w:val="009827B6"/>
    <w:rsid w:val="009914A3"/>
    <w:rsid w:val="00997281"/>
    <w:rsid w:val="009B38D3"/>
    <w:rsid w:val="009B71C7"/>
    <w:rsid w:val="009C5BB4"/>
    <w:rsid w:val="009D16CB"/>
    <w:rsid w:val="009D20E6"/>
    <w:rsid w:val="009F2D6F"/>
    <w:rsid w:val="009F6347"/>
    <w:rsid w:val="00A15C7A"/>
    <w:rsid w:val="00A21645"/>
    <w:rsid w:val="00A219D0"/>
    <w:rsid w:val="00A220F1"/>
    <w:rsid w:val="00A232DD"/>
    <w:rsid w:val="00A25C42"/>
    <w:rsid w:val="00A30D6A"/>
    <w:rsid w:val="00A324D2"/>
    <w:rsid w:val="00A358FF"/>
    <w:rsid w:val="00A40804"/>
    <w:rsid w:val="00A415C2"/>
    <w:rsid w:val="00A624DA"/>
    <w:rsid w:val="00A652BF"/>
    <w:rsid w:val="00A71A9C"/>
    <w:rsid w:val="00A77B50"/>
    <w:rsid w:val="00A8300E"/>
    <w:rsid w:val="00A8586D"/>
    <w:rsid w:val="00A90B9B"/>
    <w:rsid w:val="00A945C6"/>
    <w:rsid w:val="00A956DA"/>
    <w:rsid w:val="00AA0224"/>
    <w:rsid w:val="00AA20DB"/>
    <w:rsid w:val="00AA5A24"/>
    <w:rsid w:val="00AA6A17"/>
    <w:rsid w:val="00AB0596"/>
    <w:rsid w:val="00AB2652"/>
    <w:rsid w:val="00AB6E1D"/>
    <w:rsid w:val="00AC3E97"/>
    <w:rsid w:val="00AF1491"/>
    <w:rsid w:val="00AF5C7A"/>
    <w:rsid w:val="00AF613D"/>
    <w:rsid w:val="00B00322"/>
    <w:rsid w:val="00B02C55"/>
    <w:rsid w:val="00B031DA"/>
    <w:rsid w:val="00B037EF"/>
    <w:rsid w:val="00B069C1"/>
    <w:rsid w:val="00B07272"/>
    <w:rsid w:val="00B07890"/>
    <w:rsid w:val="00B10E43"/>
    <w:rsid w:val="00B14542"/>
    <w:rsid w:val="00B14D2F"/>
    <w:rsid w:val="00B1634D"/>
    <w:rsid w:val="00B16383"/>
    <w:rsid w:val="00B17A72"/>
    <w:rsid w:val="00B2009B"/>
    <w:rsid w:val="00B21F50"/>
    <w:rsid w:val="00B225ED"/>
    <w:rsid w:val="00B24A0A"/>
    <w:rsid w:val="00B27740"/>
    <w:rsid w:val="00B352AC"/>
    <w:rsid w:val="00B42B3E"/>
    <w:rsid w:val="00B44B18"/>
    <w:rsid w:val="00B453D2"/>
    <w:rsid w:val="00B455D0"/>
    <w:rsid w:val="00B4571F"/>
    <w:rsid w:val="00B516E1"/>
    <w:rsid w:val="00B53E71"/>
    <w:rsid w:val="00B566B2"/>
    <w:rsid w:val="00B60897"/>
    <w:rsid w:val="00B6516E"/>
    <w:rsid w:val="00B80A08"/>
    <w:rsid w:val="00B84867"/>
    <w:rsid w:val="00B86846"/>
    <w:rsid w:val="00B90E12"/>
    <w:rsid w:val="00B9142F"/>
    <w:rsid w:val="00B95503"/>
    <w:rsid w:val="00B96A6C"/>
    <w:rsid w:val="00BA28FF"/>
    <w:rsid w:val="00BA654F"/>
    <w:rsid w:val="00BB5AFF"/>
    <w:rsid w:val="00BC087E"/>
    <w:rsid w:val="00BC62F7"/>
    <w:rsid w:val="00BD371B"/>
    <w:rsid w:val="00BF49F8"/>
    <w:rsid w:val="00BF4EDF"/>
    <w:rsid w:val="00BF52D8"/>
    <w:rsid w:val="00C00F57"/>
    <w:rsid w:val="00C0274B"/>
    <w:rsid w:val="00C0559D"/>
    <w:rsid w:val="00C0707D"/>
    <w:rsid w:val="00C10115"/>
    <w:rsid w:val="00C12637"/>
    <w:rsid w:val="00C17CA6"/>
    <w:rsid w:val="00C22F6A"/>
    <w:rsid w:val="00C26CD7"/>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947BB"/>
    <w:rsid w:val="00CA056B"/>
    <w:rsid w:val="00CA0DAF"/>
    <w:rsid w:val="00CA387C"/>
    <w:rsid w:val="00CB0BA3"/>
    <w:rsid w:val="00CB264A"/>
    <w:rsid w:val="00CB435D"/>
    <w:rsid w:val="00CC14C6"/>
    <w:rsid w:val="00CC66A6"/>
    <w:rsid w:val="00CE1B28"/>
    <w:rsid w:val="00CE5B71"/>
    <w:rsid w:val="00CF3F78"/>
    <w:rsid w:val="00D0055F"/>
    <w:rsid w:val="00D04C61"/>
    <w:rsid w:val="00D2548B"/>
    <w:rsid w:val="00D33C52"/>
    <w:rsid w:val="00D40AB3"/>
    <w:rsid w:val="00D41E3D"/>
    <w:rsid w:val="00D475D5"/>
    <w:rsid w:val="00D50B82"/>
    <w:rsid w:val="00D564CC"/>
    <w:rsid w:val="00D57C44"/>
    <w:rsid w:val="00D72E9D"/>
    <w:rsid w:val="00D75E77"/>
    <w:rsid w:val="00D76577"/>
    <w:rsid w:val="00D836BE"/>
    <w:rsid w:val="00D961B0"/>
    <w:rsid w:val="00D97BB0"/>
    <w:rsid w:val="00DA02B8"/>
    <w:rsid w:val="00DA6DB0"/>
    <w:rsid w:val="00DB1072"/>
    <w:rsid w:val="00DB174B"/>
    <w:rsid w:val="00DC3D11"/>
    <w:rsid w:val="00DC4DA0"/>
    <w:rsid w:val="00DD2853"/>
    <w:rsid w:val="00DD4D10"/>
    <w:rsid w:val="00DD6346"/>
    <w:rsid w:val="00DF0C1D"/>
    <w:rsid w:val="00DF28F7"/>
    <w:rsid w:val="00DF595C"/>
    <w:rsid w:val="00E011A5"/>
    <w:rsid w:val="00E02115"/>
    <w:rsid w:val="00E063F1"/>
    <w:rsid w:val="00E06601"/>
    <w:rsid w:val="00E15B0D"/>
    <w:rsid w:val="00E2109D"/>
    <w:rsid w:val="00E31C81"/>
    <w:rsid w:val="00E33B7C"/>
    <w:rsid w:val="00E34351"/>
    <w:rsid w:val="00E344C6"/>
    <w:rsid w:val="00E47787"/>
    <w:rsid w:val="00E50576"/>
    <w:rsid w:val="00E54986"/>
    <w:rsid w:val="00E54B5A"/>
    <w:rsid w:val="00E56E34"/>
    <w:rsid w:val="00E60F9C"/>
    <w:rsid w:val="00E6370B"/>
    <w:rsid w:val="00E74FA4"/>
    <w:rsid w:val="00E80EEE"/>
    <w:rsid w:val="00E81ACD"/>
    <w:rsid w:val="00E906F3"/>
    <w:rsid w:val="00E9200C"/>
    <w:rsid w:val="00E97882"/>
    <w:rsid w:val="00EB2848"/>
    <w:rsid w:val="00EB5FC4"/>
    <w:rsid w:val="00EC0DEA"/>
    <w:rsid w:val="00EC2AB4"/>
    <w:rsid w:val="00ED3AC4"/>
    <w:rsid w:val="00EE07DA"/>
    <w:rsid w:val="00EE10BE"/>
    <w:rsid w:val="00EE1467"/>
    <w:rsid w:val="00EE4A5C"/>
    <w:rsid w:val="00EE7BFA"/>
    <w:rsid w:val="00EF3150"/>
    <w:rsid w:val="00EF471D"/>
    <w:rsid w:val="00F0330B"/>
    <w:rsid w:val="00F10527"/>
    <w:rsid w:val="00F52381"/>
    <w:rsid w:val="00F544B3"/>
    <w:rsid w:val="00F63BE6"/>
    <w:rsid w:val="00F651AD"/>
    <w:rsid w:val="00F66879"/>
    <w:rsid w:val="00F71217"/>
    <w:rsid w:val="00F72A8D"/>
    <w:rsid w:val="00F73829"/>
    <w:rsid w:val="00F74C81"/>
    <w:rsid w:val="00F74DC5"/>
    <w:rsid w:val="00F75CC4"/>
    <w:rsid w:val="00F83549"/>
    <w:rsid w:val="00F836EF"/>
    <w:rsid w:val="00F91F1F"/>
    <w:rsid w:val="00F97805"/>
    <w:rsid w:val="00F979C9"/>
    <w:rsid w:val="00FA08D2"/>
    <w:rsid w:val="00FA5032"/>
    <w:rsid w:val="00FA7139"/>
    <w:rsid w:val="00FB0689"/>
    <w:rsid w:val="00FB09C8"/>
    <w:rsid w:val="00FB6491"/>
    <w:rsid w:val="00FC089E"/>
    <w:rsid w:val="00FC1CA8"/>
    <w:rsid w:val="00FC35DE"/>
    <w:rsid w:val="00FC79DE"/>
    <w:rsid w:val="00FD4781"/>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0B78A"/>
  <w15:docId w15:val="{0A62EC60-67FE-48C4-BC47-C858B64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uiPriority w:val="99"/>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 w:type="paragraph" w:customStyle="1" w:styleId="ItemNumbered">
    <w:name w:val="Item Numbered"/>
    <w:basedOn w:val="Normal"/>
    <w:rsid w:val="001C379F"/>
    <w:pPr>
      <w:numPr>
        <w:numId w:val="38"/>
      </w:numPr>
      <w:spacing w:before="60" w:after="60" w:line="240" w:lineRule="auto"/>
      <w:jc w:val="both"/>
    </w:pPr>
    <w:rPr>
      <w:rFonts w:ascii="Times New Roman" w:hAnsi="Times New Roman"/>
      <w:color w:val="0070C0"/>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313218130">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kraine@eu4business-ebrdcredit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D7DA3-29F0-F348-BDF1-E54397F7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SMEs Environmental  compliance check list</vt:lpstr>
    </vt:vector>
  </TitlesOfParts>
  <Company/>
  <LinksUpToDate>false</LinksUpToDate>
  <CharactersWithSpaces>6417</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Dubko, Stanislav</cp:lastModifiedBy>
  <cp:revision>7</cp:revision>
  <cp:lastPrinted>2016-07-18T15:26:00Z</cp:lastPrinted>
  <dcterms:created xsi:type="dcterms:W3CDTF">2025-03-31T14:29:00Z</dcterms:created>
  <dcterms:modified xsi:type="dcterms:W3CDTF">2025-04-25T14:13:00Z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2025-04-08T13:41:09Z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307c590b-4e38-4fc7-ae7b-f18b85beea92</vt:lpwstr>
  </property>
  <property fmtid="{D5CDD505-2E9C-101B-9397-08002B2CF9AE}" pid="8" name="MSIP_Label_a6175487-42af-4492-84fe-2b4054e011bd_ContentBits">
    <vt:lpwstr>0</vt:lpwstr>
  </property>
  <property fmtid="{D5CDD505-2E9C-101B-9397-08002B2CF9AE}" pid="9" name="MSIP_Label_a6175487-42af-4492-84fe-2b4054e011bd_Tag">
    <vt:lpwstr>10, 0, 1, 1</vt:lpwstr>
  </property>
</Properties>
</file>